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C477" w14:textId="23965ACC" w:rsidR="00B22B9C" w:rsidRPr="00B22B9C" w:rsidRDefault="00FE5BD2" w:rsidP="00B22B9C">
      <w:pPr>
        <w:pStyle w:val="Title"/>
        <w:rPr>
          <w:lang w:val="en-US"/>
        </w:rPr>
      </w:pPr>
      <w:r>
        <w:rPr>
          <w:lang w:val="en-US"/>
        </w:rPr>
        <w:t>125340 Stock Report</w:t>
      </w:r>
      <w:r w:rsidR="00423851">
        <w:rPr>
          <w:lang w:val="en-US"/>
        </w:rPr>
        <w:t xml:space="preserve"> </w:t>
      </w:r>
      <w:r>
        <w:rPr>
          <w:lang w:val="en-US"/>
        </w:rPr>
        <w:t>Instructions</w:t>
      </w:r>
      <w:r w:rsidR="00B22B9C">
        <w:rPr>
          <w:lang w:val="en-US"/>
        </w:rPr>
        <w:t xml:space="preserve">, </w:t>
      </w:r>
      <w:r w:rsidR="004140CD">
        <w:rPr>
          <w:lang w:val="en-US"/>
        </w:rPr>
        <w:t>2</w:t>
      </w:r>
      <w:r w:rsidR="00B22B9C">
        <w:rPr>
          <w:lang w:val="en-US"/>
        </w:rPr>
        <w:t xml:space="preserve"> student</w:t>
      </w:r>
      <w:r w:rsidR="004140CD">
        <w:rPr>
          <w:lang w:val="en-US"/>
        </w:rPr>
        <w:t>s (Partnership) version</w:t>
      </w:r>
    </w:p>
    <w:p w14:paraId="52D0C936" w14:textId="05EA5637" w:rsidR="00FE5BD2" w:rsidRPr="00423851" w:rsidRDefault="00FE5BD2" w:rsidP="00FE5BD2">
      <w:pPr>
        <w:pStyle w:val="Title"/>
        <w:rPr>
          <w:sz w:val="32"/>
          <w:szCs w:val="32"/>
          <w:lang w:val="en-US"/>
        </w:rPr>
      </w:pPr>
      <w:r w:rsidRPr="00423851">
        <w:rPr>
          <w:sz w:val="32"/>
          <w:szCs w:val="32"/>
          <w:lang w:val="en-US"/>
        </w:rPr>
        <w:t>201</w:t>
      </w:r>
      <w:r w:rsidR="00CF2813">
        <w:rPr>
          <w:sz w:val="32"/>
          <w:szCs w:val="32"/>
          <w:lang w:val="en-US"/>
        </w:rPr>
        <w:t>9</w:t>
      </w:r>
      <w:r w:rsidRPr="00423851">
        <w:rPr>
          <w:sz w:val="32"/>
          <w:szCs w:val="32"/>
          <w:lang w:val="en-US"/>
        </w:rPr>
        <w:t xml:space="preserve"> Semester 2</w:t>
      </w:r>
    </w:p>
    <w:p w14:paraId="01B6F7B5" w14:textId="6A70A8AA" w:rsidR="004140CD" w:rsidRDefault="004140CD" w:rsidP="00423851">
      <w:pPr>
        <w:rPr>
          <w:bCs/>
          <w:lang w:val="en-US"/>
        </w:rPr>
      </w:pPr>
      <w:r w:rsidRPr="004140CD">
        <w:rPr>
          <w:bCs/>
          <w:lang w:val="en-US"/>
        </w:rPr>
        <w:t xml:space="preserve">Students working as partners must give full details (name, ID, emails) in written form, </w:t>
      </w:r>
      <w:r w:rsidRPr="004140CD">
        <w:rPr>
          <w:b/>
          <w:u w:val="single"/>
          <w:lang w:val="en-US"/>
        </w:rPr>
        <w:t>signed by both students</w:t>
      </w:r>
      <w:r>
        <w:rPr>
          <w:b/>
          <w:u w:val="single"/>
          <w:lang w:val="en-US"/>
        </w:rPr>
        <w:t>,</w:t>
      </w:r>
      <w:r w:rsidRPr="004140CD">
        <w:rPr>
          <w:bCs/>
          <w:lang w:val="en-US"/>
        </w:rPr>
        <w:t xml:space="preserve"> by </w:t>
      </w:r>
      <w:r w:rsidR="00D53352" w:rsidRPr="00D53352">
        <w:rPr>
          <w:b/>
          <w:bCs/>
          <w:lang w:val="en-US"/>
        </w:rPr>
        <w:t>Wednesday</w:t>
      </w:r>
      <w:r w:rsidRPr="00D53352">
        <w:rPr>
          <w:b/>
          <w:bCs/>
          <w:lang w:val="en-US"/>
        </w:rPr>
        <w:t xml:space="preserve"> of week 3</w:t>
      </w:r>
      <w:r w:rsidR="00D53352">
        <w:rPr>
          <w:bCs/>
          <w:lang w:val="en-US"/>
        </w:rPr>
        <w:t xml:space="preserve"> (</w:t>
      </w:r>
      <w:r w:rsidR="00FF369B">
        <w:rPr>
          <w:bCs/>
          <w:lang w:val="en-US"/>
        </w:rPr>
        <w:t>31 July</w:t>
      </w:r>
      <w:r w:rsidR="00D53352">
        <w:rPr>
          <w:bCs/>
          <w:lang w:val="en-US"/>
        </w:rPr>
        <w:t>)</w:t>
      </w:r>
      <w:r>
        <w:rPr>
          <w:bCs/>
          <w:lang w:val="en-US"/>
        </w:rPr>
        <w:t>. A form for this purpose will be available at least by Monday of week 3.</w:t>
      </w:r>
    </w:p>
    <w:p w14:paraId="4F6FD081" w14:textId="54537CC2" w:rsidR="00AB012F" w:rsidRDefault="00AB012F" w:rsidP="00423851">
      <w:pPr>
        <w:rPr>
          <w:bCs/>
          <w:lang w:val="en-US"/>
        </w:rPr>
      </w:pPr>
      <w:r w:rsidRPr="00FF369B">
        <w:rPr>
          <w:bCs/>
          <w:u w:val="single"/>
          <w:lang w:val="en-US"/>
        </w:rPr>
        <w:t>Once partners have agreed to work together on this assignment, it can not be changed</w:t>
      </w:r>
      <w:r>
        <w:rPr>
          <w:bCs/>
          <w:lang w:val="en-US"/>
        </w:rPr>
        <w:t>. Both students will receive the same</w:t>
      </w:r>
      <w:r w:rsidR="00FF369B">
        <w:rPr>
          <w:bCs/>
          <w:lang w:val="en-US"/>
        </w:rPr>
        <w:t xml:space="preserve"> intermediate and</w:t>
      </w:r>
      <w:r>
        <w:rPr>
          <w:bCs/>
          <w:lang w:val="en-US"/>
        </w:rPr>
        <w:t xml:space="preserve"> final grade</w:t>
      </w:r>
      <w:r w:rsidR="00FF369B">
        <w:rPr>
          <w:bCs/>
          <w:lang w:val="en-US"/>
        </w:rPr>
        <w:t>s</w:t>
      </w:r>
      <w:bookmarkStart w:id="0" w:name="_GoBack"/>
      <w:bookmarkEnd w:id="0"/>
      <w:r>
        <w:rPr>
          <w:bCs/>
          <w:lang w:val="en-US"/>
        </w:rPr>
        <w:t xml:space="preserve"> on the report. </w:t>
      </w:r>
      <w:r w:rsidRPr="00AB012F">
        <w:rPr>
          <w:bCs/>
          <w:u w:val="single"/>
          <w:lang w:val="en-US"/>
        </w:rPr>
        <w:t>Under no circumstances</w:t>
      </w:r>
      <w:r>
        <w:rPr>
          <w:bCs/>
          <w:lang w:val="en-US"/>
        </w:rPr>
        <w:t xml:space="preserve"> will we get involved in differentiated grades according to who did what part of the report. That includes plagiarized work, so make sure your partner is doing original work.</w:t>
      </w:r>
    </w:p>
    <w:p w14:paraId="51B8F98F" w14:textId="6FF49BDE" w:rsidR="00AB012F" w:rsidRPr="00DF4AED" w:rsidRDefault="00AB012F" w:rsidP="00423851">
      <w:pPr>
        <w:rPr>
          <w:b/>
          <w:lang w:val="en-US"/>
        </w:rPr>
      </w:pPr>
      <w:r w:rsidRPr="00DF4AED">
        <w:rPr>
          <w:b/>
          <w:lang w:val="en-US"/>
        </w:rPr>
        <w:t xml:space="preserve">As you’ll see in the descriptions below, there is more work involved for the partnership version, but even where it isn’t explicitly stated (e.g. 4 </w:t>
      </w:r>
      <w:r w:rsidR="00DF4AED" w:rsidRPr="00DF4AED">
        <w:rPr>
          <w:b/>
          <w:lang w:val="en-US"/>
        </w:rPr>
        <w:t xml:space="preserve">valuation </w:t>
      </w:r>
      <w:r w:rsidRPr="00DF4AED">
        <w:rPr>
          <w:b/>
          <w:lang w:val="en-US"/>
        </w:rPr>
        <w:t>methods rather than 3), the partnership version of the report is expected to be of substantially higher quality than the 1-student version. That is why you have 10 pages instead of 4 or 5.</w:t>
      </w:r>
    </w:p>
    <w:p w14:paraId="3B01DEDB" w14:textId="600815A1" w:rsidR="004140CD" w:rsidRPr="004140CD" w:rsidRDefault="004140CD" w:rsidP="00423851">
      <w:pPr>
        <w:rPr>
          <w:bCs/>
          <w:lang w:val="en-US"/>
        </w:rPr>
      </w:pPr>
      <w:r>
        <w:rPr>
          <w:bCs/>
          <w:lang w:val="en-US"/>
        </w:rPr>
        <w:t xml:space="preserve">One of the students will be designated the ‘contact author’; </w:t>
      </w:r>
      <w:r w:rsidRPr="00AB012F">
        <w:rPr>
          <w:b/>
          <w:lang w:val="en-US"/>
        </w:rPr>
        <w:t>all</w:t>
      </w:r>
      <w:r>
        <w:rPr>
          <w:bCs/>
          <w:lang w:val="en-US"/>
        </w:rPr>
        <w:t xml:space="preserve"> communication regarding the report will be through the contact author</w:t>
      </w:r>
      <w:r w:rsidR="00AB012F">
        <w:rPr>
          <w:bCs/>
          <w:lang w:val="en-US"/>
        </w:rPr>
        <w:t>, only. (</w:t>
      </w:r>
      <w:proofErr w:type="gramStart"/>
      <w:r w:rsidR="00AB012F">
        <w:rPr>
          <w:bCs/>
          <w:lang w:val="en-US"/>
        </w:rPr>
        <w:t>the</w:t>
      </w:r>
      <w:proofErr w:type="gramEnd"/>
      <w:r w:rsidR="00AB012F">
        <w:rPr>
          <w:bCs/>
          <w:lang w:val="en-US"/>
        </w:rPr>
        <w:t xml:space="preserve"> only exception to this is if the contact author officially drops the course)</w:t>
      </w:r>
    </w:p>
    <w:p w14:paraId="2EC3ECDE" w14:textId="367EF256" w:rsidR="00E71E1F" w:rsidRDefault="00E71E1F" w:rsidP="00423851">
      <w:pPr>
        <w:rPr>
          <w:b/>
          <w:lang w:val="en-US"/>
        </w:rPr>
      </w:pPr>
      <w:bookmarkStart w:id="1" w:name="_Hlk14891962"/>
      <w:r w:rsidRPr="00E71E1F">
        <w:rPr>
          <w:b/>
          <w:lang w:val="en-US"/>
        </w:rPr>
        <w:t>Find your assigned stock in the file “Stock assignments” in the Stock report section on Stream</w:t>
      </w:r>
      <w:r w:rsidR="00AB012F" w:rsidRPr="00AB012F">
        <w:rPr>
          <w:bCs/>
          <w:lang w:val="en-US"/>
        </w:rPr>
        <w:t xml:space="preserve"> (will be listed under contact author’s name).</w:t>
      </w:r>
      <w:r w:rsidR="00AB012F">
        <w:rPr>
          <w:bCs/>
          <w:lang w:val="en-US"/>
        </w:rPr>
        <w:t xml:space="preserve">  T</w:t>
      </w:r>
      <w:r w:rsidRPr="00E71E1F">
        <w:rPr>
          <w:lang w:val="en-US"/>
        </w:rPr>
        <w:t xml:space="preserve">his will be </w:t>
      </w:r>
      <w:r w:rsidR="00AB012F">
        <w:rPr>
          <w:lang w:val="en-US"/>
        </w:rPr>
        <w:t xml:space="preserve">ready by </w:t>
      </w:r>
      <w:r w:rsidR="00D53352">
        <w:rPr>
          <w:lang w:val="en-US"/>
        </w:rPr>
        <w:t>end of</w:t>
      </w:r>
      <w:r w:rsidR="00AB012F">
        <w:rPr>
          <w:lang w:val="en-US"/>
        </w:rPr>
        <w:t xml:space="preserve"> week 3</w:t>
      </w:r>
      <w:bookmarkEnd w:id="1"/>
      <w:r w:rsidR="00AB012F">
        <w:rPr>
          <w:lang w:val="en-US"/>
        </w:rPr>
        <w:t>.</w:t>
      </w:r>
    </w:p>
    <w:p w14:paraId="2D62C8BB" w14:textId="77777777" w:rsidR="00E71E1F" w:rsidRPr="00E71E1F" w:rsidRDefault="00E71E1F" w:rsidP="00423851">
      <w:pPr>
        <w:rPr>
          <w:lang w:val="en-US"/>
        </w:rPr>
      </w:pPr>
      <w:r w:rsidRPr="00E71E1F">
        <w:rPr>
          <w:lang w:val="en-US"/>
        </w:rPr>
        <w:t xml:space="preserve">  Using cross references (Yahoo vs Google, e.g.), checking ticker symbol, name and industry, to make sure you have the correct firm.</w:t>
      </w:r>
    </w:p>
    <w:p w14:paraId="41BB7DBC" w14:textId="78DB73FE" w:rsidR="008E7821" w:rsidRDefault="004B5668" w:rsidP="00423851">
      <w:pPr>
        <w:rPr>
          <w:b/>
          <w:lang w:val="en-US"/>
        </w:rPr>
      </w:pPr>
      <w:r w:rsidRPr="00423851">
        <w:rPr>
          <w:b/>
          <w:lang w:val="en-US"/>
        </w:rPr>
        <w:t>You must u</w:t>
      </w:r>
      <w:r w:rsidR="008E7821" w:rsidRPr="00423851">
        <w:rPr>
          <w:b/>
          <w:lang w:val="en-US"/>
        </w:rPr>
        <w:t>se “125340 Stock Report - TEMPLATE – 201</w:t>
      </w:r>
      <w:r w:rsidR="00B22B9C">
        <w:rPr>
          <w:b/>
          <w:lang w:val="en-US"/>
        </w:rPr>
        <w:t>9</w:t>
      </w:r>
      <w:r w:rsidR="008E7821" w:rsidRPr="00423851">
        <w:rPr>
          <w:b/>
          <w:lang w:val="en-US"/>
        </w:rPr>
        <w:t>.2”</w:t>
      </w:r>
    </w:p>
    <w:p w14:paraId="15FDDE72" w14:textId="27A73957" w:rsidR="00B22B9C" w:rsidRDefault="00B22B9C" w:rsidP="00423851">
      <w:pPr>
        <w:rPr>
          <w:b/>
          <w:lang w:val="en-US"/>
        </w:rPr>
      </w:pPr>
      <w:r>
        <w:rPr>
          <w:b/>
          <w:lang w:val="en-US"/>
        </w:rPr>
        <w:t>AND</w:t>
      </w:r>
    </w:p>
    <w:p w14:paraId="5A2F70AC" w14:textId="4BC06E35" w:rsidR="00B22B9C" w:rsidRDefault="00B22B9C" w:rsidP="00B22B9C">
      <w:pPr>
        <w:rPr>
          <w:b/>
          <w:lang w:val="en-US"/>
        </w:rPr>
      </w:pPr>
      <w:r>
        <w:rPr>
          <w:b/>
          <w:lang w:val="en-US"/>
        </w:rPr>
        <w:t xml:space="preserve">The </w:t>
      </w:r>
      <w:r w:rsidRPr="00423851">
        <w:rPr>
          <w:b/>
          <w:lang w:val="en-US"/>
        </w:rPr>
        <w:t xml:space="preserve">“125340 Stock </w:t>
      </w:r>
      <w:r>
        <w:rPr>
          <w:b/>
          <w:lang w:val="en-US"/>
        </w:rPr>
        <w:t xml:space="preserve">Spreadsheet </w:t>
      </w:r>
      <w:r w:rsidRPr="00423851">
        <w:rPr>
          <w:b/>
          <w:lang w:val="en-US"/>
        </w:rPr>
        <w:t>TEMPLATE – 201</w:t>
      </w:r>
      <w:r>
        <w:rPr>
          <w:b/>
          <w:lang w:val="en-US"/>
        </w:rPr>
        <w:t>9</w:t>
      </w:r>
      <w:r w:rsidRPr="00423851">
        <w:rPr>
          <w:b/>
          <w:lang w:val="en-US"/>
        </w:rPr>
        <w:t>.2”</w:t>
      </w:r>
    </w:p>
    <w:p w14:paraId="554F80B1" w14:textId="3D44044E" w:rsidR="00B22B9C" w:rsidRDefault="00B22B9C" w:rsidP="00423851">
      <w:pPr>
        <w:rPr>
          <w:b/>
          <w:lang w:val="en-US"/>
        </w:rPr>
      </w:pPr>
    </w:p>
    <w:p w14:paraId="50D359EE" w14:textId="77777777" w:rsidR="00447711" w:rsidRDefault="00447711" w:rsidP="00423851">
      <w:pPr>
        <w:rPr>
          <w:lang w:val="en-US"/>
        </w:rPr>
      </w:pPr>
      <w:r w:rsidRPr="00EE7339">
        <w:rPr>
          <w:b/>
          <w:u w:val="single"/>
          <w:lang w:val="en-US"/>
        </w:rPr>
        <w:t>Other formats will not be accepted</w:t>
      </w:r>
      <w:r>
        <w:rPr>
          <w:b/>
          <w:lang w:val="en-US"/>
        </w:rPr>
        <w:t xml:space="preserve">.  </w:t>
      </w:r>
      <w:r>
        <w:rPr>
          <w:lang w:val="en-US"/>
        </w:rPr>
        <w:t>I realize you may want to be more creative, but we have nearly 200 of these to grade, and it creates problems for us finding sections if you use different formats.</w:t>
      </w:r>
    </w:p>
    <w:p w14:paraId="572DE7FC" w14:textId="15DFDF0A" w:rsidR="008E4452" w:rsidRDefault="008E4452" w:rsidP="00423851">
      <w:pPr>
        <w:rPr>
          <w:lang w:val="en-US"/>
        </w:rPr>
      </w:pPr>
      <w:r>
        <w:rPr>
          <w:lang w:val="en-US"/>
        </w:rPr>
        <w:t xml:space="preserve">Maximum of </w:t>
      </w:r>
      <w:r w:rsidR="00D53352">
        <w:rPr>
          <w:lang w:val="en-US"/>
        </w:rPr>
        <w:t>10</w:t>
      </w:r>
      <w:r>
        <w:rPr>
          <w:lang w:val="en-US"/>
        </w:rPr>
        <w:t xml:space="preserve"> pages for main part of report (not including appendix</w:t>
      </w:r>
      <w:r w:rsidR="00D53352">
        <w:rPr>
          <w:lang w:val="en-US"/>
        </w:rPr>
        <w:t>, which can be an additional 5 pages</w:t>
      </w:r>
      <w:r>
        <w:rPr>
          <w:lang w:val="en-US"/>
        </w:rPr>
        <w:t>).</w:t>
      </w:r>
    </w:p>
    <w:p w14:paraId="1729974D" w14:textId="77777777" w:rsidR="006F3A2E" w:rsidRPr="00447711" w:rsidRDefault="006F3A2E" w:rsidP="00423851">
      <w:pPr>
        <w:rPr>
          <w:lang w:val="en-US"/>
        </w:rPr>
      </w:pPr>
      <w:r>
        <w:rPr>
          <w:lang w:val="en-US"/>
        </w:rPr>
        <w:t>Do not change the single spacing of the report (e.g. to increase the length of the report). Better that your report is short and save paper when we print it out.</w:t>
      </w:r>
    </w:p>
    <w:p w14:paraId="319E15E7" w14:textId="234EFB70" w:rsidR="00B81B00" w:rsidRDefault="00B81B00" w:rsidP="00B81B00">
      <w:pPr>
        <w:rPr>
          <w:sz w:val="24"/>
          <w:szCs w:val="24"/>
          <w:lang w:val="en-US"/>
        </w:rPr>
      </w:pPr>
      <w:r w:rsidRPr="00423851">
        <w:rPr>
          <w:sz w:val="24"/>
          <w:szCs w:val="24"/>
          <w:lang w:val="en-US"/>
        </w:rPr>
        <w:t xml:space="preserve">The final stock report is </w:t>
      </w:r>
      <w:r w:rsidRPr="004670F0">
        <w:rPr>
          <w:b/>
          <w:sz w:val="24"/>
          <w:szCs w:val="24"/>
          <w:u w:val="single"/>
          <w:lang w:val="en-US"/>
        </w:rPr>
        <w:t xml:space="preserve">due </w:t>
      </w:r>
      <w:r w:rsidR="00EE7339">
        <w:rPr>
          <w:b/>
          <w:sz w:val="24"/>
          <w:szCs w:val="24"/>
          <w:u w:val="single"/>
          <w:lang w:val="en-US"/>
        </w:rPr>
        <w:t>2</w:t>
      </w:r>
      <w:r w:rsidR="00B22B9C">
        <w:rPr>
          <w:b/>
          <w:sz w:val="24"/>
          <w:szCs w:val="24"/>
          <w:u w:val="single"/>
          <w:lang w:val="en-US"/>
        </w:rPr>
        <w:t>7</w:t>
      </w:r>
      <w:r w:rsidRPr="004670F0">
        <w:rPr>
          <w:b/>
          <w:sz w:val="24"/>
          <w:szCs w:val="24"/>
          <w:u w:val="single"/>
          <w:lang w:val="en-US"/>
        </w:rPr>
        <w:t xml:space="preserve"> </w:t>
      </w:r>
      <w:r w:rsidR="00EE7339">
        <w:rPr>
          <w:b/>
          <w:sz w:val="24"/>
          <w:szCs w:val="24"/>
          <w:u w:val="single"/>
          <w:lang w:val="en-US"/>
        </w:rPr>
        <w:t>Sept</w:t>
      </w:r>
      <w:r w:rsidRPr="00423851">
        <w:rPr>
          <w:sz w:val="24"/>
          <w:szCs w:val="24"/>
          <w:lang w:val="en-US"/>
        </w:rPr>
        <w:t>, worth a total of 100 points, 20% of your course grade.</w:t>
      </w:r>
    </w:p>
    <w:p w14:paraId="5A7595E2" w14:textId="77777777" w:rsidR="006F3A2E" w:rsidRDefault="006F3A2E" w:rsidP="00B81B00">
      <w:pPr>
        <w:rPr>
          <w:sz w:val="24"/>
          <w:szCs w:val="24"/>
          <w:lang w:val="en-US"/>
        </w:rPr>
      </w:pPr>
      <w:r>
        <w:rPr>
          <w:sz w:val="24"/>
          <w:szCs w:val="24"/>
          <w:lang w:val="en-US"/>
        </w:rPr>
        <w:t>Do NOT print a copy of the report for us; we will do that from Stream.</w:t>
      </w:r>
    </w:p>
    <w:p w14:paraId="6C03E6F3" w14:textId="77777777" w:rsidR="006F3A2E" w:rsidRDefault="006F3A2E" w:rsidP="00B81B00">
      <w:pPr>
        <w:rPr>
          <w:sz w:val="24"/>
          <w:szCs w:val="24"/>
          <w:lang w:val="en-US"/>
        </w:rPr>
      </w:pPr>
      <w:r>
        <w:rPr>
          <w:sz w:val="24"/>
          <w:szCs w:val="24"/>
          <w:lang w:val="en-US"/>
        </w:rPr>
        <w:t>Do not use illegible graphs – too small, vague colors, etc.  This wastes time, paper and ink.</w:t>
      </w:r>
    </w:p>
    <w:p w14:paraId="6CBFEF09" w14:textId="77777777" w:rsidR="00EE7339" w:rsidRDefault="00EE7339" w:rsidP="00EE7339">
      <w:pPr>
        <w:rPr>
          <w:sz w:val="24"/>
          <w:szCs w:val="24"/>
          <w:lang w:val="en-US"/>
        </w:rPr>
      </w:pPr>
      <w:r>
        <w:rPr>
          <w:sz w:val="24"/>
          <w:szCs w:val="24"/>
          <w:lang w:val="en-US"/>
        </w:rPr>
        <w:t>Do not use large graphs.  This wastes paper and ink, and will NOT improve your grade.</w:t>
      </w:r>
    </w:p>
    <w:p w14:paraId="1A4228BA" w14:textId="77777777" w:rsidR="00B81B00" w:rsidRPr="00423851" w:rsidRDefault="00EE7339" w:rsidP="00423851">
      <w:pPr>
        <w:rPr>
          <w:b/>
          <w:lang w:val="en-US"/>
        </w:rPr>
      </w:pPr>
      <w:r>
        <w:rPr>
          <w:b/>
          <w:lang w:val="en-US"/>
        </w:rPr>
        <w:t>Two</w:t>
      </w:r>
      <w:r w:rsidR="00B81B00" w:rsidRPr="00423851">
        <w:rPr>
          <w:b/>
          <w:lang w:val="en-US"/>
        </w:rPr>
        <w:t xml:space="preserve"> “preliminary” due dates:</w:t>
      </w:r>
    </w:p>
    <w:p w14:paraId="7721362B" w14:textId="262F31A4" w:rsidR="00B81B00" w:rsidRDefault="00EE7339" w:rsidP="00B81B00">
      <w:pPr>
        <w:pStyle w:val="ListParagraph"/>
        <w:numPr>
          <w:ilvl w:val="0"/>
          <w:numId w:val="3"/>
        </w:numPr>
        <w:rPr>
          <w:lang w:val="en-US"/>
        </w:rPr>
      </w:pPr>
      <w:r>
        <w:rPr>
          <w:b/>
          <w:lang w:val="en-US"/>
        </w:rPr>
        <w:t>Aug 3</w:t>
      </w:r>
      <w:r w:rsidR="00B22B9C">
        <w:rPr>
          <w:b/>
          <w:lang w:val="en-US"/>
        </w:rPr>
        <w:t>0</w:t>
      </w:r>
      <w:r w:rsidR="009524A7">
        <w:rPr>
          <w:lang w:val="en-US"/>
        </w:rPr>
        <w:t xml:space="preserve"> - </w:t>
      </w:r>
      <w:r w:rsidR="00B81B00">
        <w:rPr>
          <w:lang w:val="en-US"/>
        </w:rPr>
        <w:t>Business Description &amp; industry overview</w:t>
      </w:r>
    </w:p>
    <w:p w14:paraId="5027FE37" w14:textId="77777777" w:rsidR="00975383" w:rsidRDefault="00975383" w:rsidP="00975383">
      <w:pPr>
        <w:pStyle w:val="ListParagraph"/>
        <w:numPr>
          <w:ilvl w:val="1"/>
          <w:numId w:val="3"/>
        </w:numPr>
        <w:rPr>
          <w:lang w:val="en-US"/>
        </w:rPr>
      </w:pPr>
      <w:r>
        <w:rPr>
          <w:lang w:val="en-US"/>
        </w:rPr>
        <w:t>Should have basic bus description, and beginning of industry overview</w:t>
      </w:r>
    </w:p>
    <w:p w14:paraId="295061B8" w14:textId="6651D5B9" w:rsidR="00B81B00" w:rsidRDefault="009524A7" w:rsidP="00B81B00">
      <w:pPr>
        <w:pStyle w:val="ListParagraph"/>
        <w:numPr>
          <w:ilvl w:val="0"/>
          <w:numId w:val="3"/>
        </w:numPr>
        <w:rPr>
          <w:lang w:val="en-US"/>
        </w:rPr>
      </w:pPr>
      <w:r w:rsidRPr="004670F0">
        <w:rPr>
          <w:b/>
          <w:lang w:val="en-US"/>
        </w:rPr>
        <w:t>Sept 1</w:t>
      </w:r>
      <w:r w:rsidR="00B22B9C">
        <w:rPr>
          <w:b/>
          <w:lang w:val="en-US"/>
        </w:rPr>
        <w:t>3</w:t>
      </w:r>
      <w:r>
        <w:rPr>
          <w:lang w:val="en-US"/>
        </w:rPr>
        <w:t xml:space="preserve"> - </w:t>
      </w:r>
      <w:r w:rsidR="00B81B00">
        <w:rPr>
          <w:lang w:val="en-US"/>
        </w:rPr>
        <w:t>Preliminary valuation</w:t>
      </w:r>
    </w:p>
    <w:p w14:paraId="0BC18C3D" w14:textId="77777777" w:rsidR="00975383" w:rsidRDefault="00975383" w:rsidP="00975383">
      <w:pPr>
        <w:pStyle w:val="ListParagraph"/>
        <w:numPr>
          <w:ilvl w:val="1"/>
          <w:numId w:val="3"/>
        </w:numPr>
        <w:rPr>
          <w:lang w:val="en-US"/>
        </w:rPr>
      </w:pPr>
      <w:r>
        <w:rPr>
          <w:lang w:val="en-US"/>
        </w:rPr>
        <w:t>at least one valuation method completed, and Data entered into spreadsheet</w:t>
      </w:r>
    </w:p>
    <w:p w14:paraId="1B2DC313" w14:textId="77777777" w:rsidR="00B81B00" w:rsidRDefault="00B81B00" w:rsidP="00B81B00">
      <w:pPr>
        <w:pStyle w:val="ListParagraph"/>
        <w:ind w:left="360"/>
        <w:rPr>
          <w:lang w:val="en-US"/>
        </w:rPr>
      </w:pPr>
      <w:r>
        <w:rPr>
          <w:lang w:val="en-US"/>
        </w:rPr>
        <w:t>Both of these will only be graded as:</w:t>
      </w:r>
    </w:p>
    <w:p w14:paraId="45A16B3F" w14:textId="77777777" w:rsidR="00B81B00" w:rsidRDefault="00447711" w:rsidP="00B81B00">
      <w:pPr>
        <w:pStyle w:val="ListParagraph"/>
        <w:rPr>
          <w:lang w:val="en-US"/>
        </w:rPr>
      </w:pPr>
      <w:r>
        <w:rPr>
          <w:lang w:val="en-US"/>
        </w:rPr>
        <w:t>5</w:t>
      </w:r>
      <w:r w:rsidR="00B81B00">
        <w:rPr>
          <w:lang w:val="en-US"/>
        </w:rPr>
        <w:t xml:space="preserve"> points: </w:t>
      </w:r>
      <w:r w:rsidR="00B81B00" w:rsidRPr="00B81B00">
        <w:rPr>
          <w:lang w:val="en-US"/>
        </w:rPr>
        <w:t xml:space="preserve"> ‘substantially done’  </w:t>
      </w:r>
    </w:p>
    <w:p w14:paraId="5C9C2454" w14:textId="77777777" w:rsidR="00B81B00" w:rsidRDefault="00447711" w:rsidP="00B81B00">
      <w:pPr>
        <w:pStyle w:val="ListParagraph"/>
        <w:rPr>
          <w:lang w:val="en-US"/>
        </w:rPr>
      </w:pPr>
      <w:r>
        <w:rPr>
          <w:lang w:val="en-US"/>
        </w:rPr>
        <w:t>3</w:t>
      </w:r>
      <w:r w:rsidR="00B81B00">
        <w:rPr>
          <w:lang w:val="en-US"/>
        </w:rPr>
        <w:t xml:space="preserve">                ‘weak’</w:t>
      </w:r>
    </w:p>
    <w:p w14:paraId="6D2A9F8D" w14:textId="77777777" w:rsidR="00975383" w:rsidRDefault="00975383" w:rsidP="00B81B00">
      <w:pPr>
        <w:pStyle w:val="ListParagraph"/>
        <w:rPr>
          <w:lang w:val="en-US"/>
        </w:rPr>
      </w:pPr>
      <w:r>
        <w:rPr>
          <w:lang w:val="en-US"/>
        </w:rPr>
        <w:t>0                nothing done</w:t>
      </w:r>
    </w:p>
    <w:p w14:paraId="1737D9CA" w14:textId="77777777" w:rsidR="00423851" w:rsidRPr="00423851" w:rsidRDefault="00423851" w:rsidP="00423851">
      <w:pPr>
        <w:spacing w:after="0"/>
        <w:rPr>
          <w:sz w:val="16"/>
          <w:szCs w:val="16"/>
          <w:lang w:val="en-US"/>
        </w:rPr>
      </w:pPr>
    </w:p>
    <w:p w14:paraId="54AACDB5" w14:textId="77777777" w:rsidR="00423851" w:rsidRDefault="00975383" w:rsidP="00423851">
      <w:pPr>
        <w:rPr>
          <w:lang w:val="en-US"/>
        </w:rPr>
      </w:pPr>
      <w:r>
        <w:rPr>
          <w:lang w:val="en-US"/>
        </w:rPr>
        <w:t xml:space="preserve">Both should be submitted (on Stream) using the appropriate pages from the template, and will be checked with turn-it-in.  </w:t>
      </w:r>
      <w:r w:rsidR="00423851">
        <w:rPr>
          <w:lang w:val="en-US"/>
        </w:rPr>
        <w:t>You will be able to see your score after you submit, so that you will know if you need to make changes before the final submission</w:t>
      </w:r>
      <w:r w:rsidR="004670F0">
        <w:rPr>
          <w:lang w:val="en-US"/>
        </w:rPr>
        <w:t>.</w:t>
      </w:r>
    </w:p>
    <w:p w14:paraId="37A282DA" w14:textId="77777777" w:rsidR="009524A7" w:rsidRDefault="009524A7" w:rsidP="00B81B00">
      <w:pPr>
        <w:rPr>
          <w:lang w:val="en-US"/>
        </w:rPr>
      </w:pPr>
      <w:r>
        <w:rPr>
          <w:lang w:val="en-US"/>
        </w:rPr>
        <w:t>For both, a late submission will be accepted for 24 hours, with a 10% penalty.  After that no submission allowed.</w:t>
      </w:r>
    </w:p>
    <w:p w14:paraId="7082C6D3" w14:textId="70F32448" w:rsidR="00975383" w:rsidRDefault="00975383" w:rsidP="00B81B00">
      <w:pPr>
        <w:rPr>
          <w:lang w:val="en-US"/>
        </w:rPr>
      </w:pPr>
      <w:r>
        <w:rPr>
          <w:lang w:val="en-US"/>
        </w:rPr>
        <w:t>Both will be graded in more detail when the full report is submitted.</w:t>
      </w:r>
    </w:p>
    <w:p w14:paraId="05649620" w14:textId="77777777" w:rsidR="00D53352" w:rsidRDefault="00D53352" w:rsidP="00D53352">
      <w:pPr>
        <w:rPr>
          <w:b/>
          <w:lang w:val="en-US"/>
        </w:rPr>
      </w:pPr>
      <w:r w:rsidRPr="004E51BF">
        <w:rPr>
          <w:b/>
          <w:lang w:val="en-US"/>
        </w:rPr>
        <w:t>Final due date:</w:t>
      </w:r>
    </w:p>
    <w:p w14:paraId="7EDFECB0" w14:textId="77777777" w:rsidR="00D53352" w:rsidRDefault="00D53352" w:rsidP="00D53352">
      <w:pPr>
        <w:rPr>
          <w:lang w:val="en-US"/>
        </w:rPr>
      </w:pPr>
      <w:r>
        <w:rPr>
          <w:b/>
          <w:lang w:val="en-US"/>
        </w:rPr>
        <w:t xml:space="preserve">Sept 27, 1pm. </w:t>
      </w:r>
      <w:r>
        <w:rPr>
          <w:lang w:val="en-US"/>
        </w:rPr>
        <w:t xml:space="preserve">Submitted to Stream; will automatically be submitted to </w:t>
      </w:r>
      <w:proofErr w:type="spellStart"/>
      <w:r>
        <w:rPr>
          <w:lang w:val="en-US"/>
        </w:rPr>
        <w:t>TurnItIn</w:t>
      </w:r>
      <w:proofErr w:type="spellEnd"/>
    </w:p>
    <w:p w14:paraId="6F881C70" w14:textId="77777777" w:rsidR="00D53352" w:rsidRPr="004E51BF" w:rsidRDefault="00D53352" w:rsidP="00D53352">
      <w:pPr>
        <w:rPr>
          <w:lang w:val="en-US"/>
        </w:rPr>
      </w:pPr>
      <w:r>
        <w:rPr>
          <w:lang w:val="en-US"/>
        </w:rPr>
        <w:t xml:space="preserve">Late submissions incur a 10% penalty </w:t>
      </w:r>
      <w:r w:rsidRPr="004E51BF">
        <w:rPr>
          <w:b/>
          <w:lang w:val="en-US"/>
        </w:rPr>
        <w:t>per calendar day</w:t>
      </w:r>
      <w:r>
        <w:rPr>
          <w:b/>
          <w:lang w:val="en-US"/>
        </w:rPr>
        <w:t>,</w:t>
      </w:r>
      <w:r>
        <w:rPr>
          <w:lang w:val="en-US"/>
        </w:rPr>
        <w:t xml:space="preserve"> </w:t>
      </w:r>
      <w:r w:rsidRPr="004E51BF">
        <w:rPr>
          <w:u w:val="single"/>
          <w:lang w:val="en-US"/>
        </w:rPr>
        <w:t>or portion thereof</w:t>
      </w:r>
      <w:r>
        <w:rPr>
          <w:lang w:val="en-US"/>
        </w:rPr>
        <w:t xml:space="preserve">. </w:t>
      </w:r>
    </w:p>
    <w:p w14:paraId="6412807D" w14:textId="77777777" w:rsidR="00EE7339" w:rsidRDefault="00EE7339" w:rsidP="00B81B00">
      <w:pPr>
        <w:rPr>
          <w:lang w:val="en-US"/>
        </w:rPr>
      </w:pPr>
    </w:p>
    <w:p w14:paraId="34D834B8" w14:textId="77777777" w:rsidR="00423851" w:rsidRPr="002E1085" w:rsidRDefault="00423851" w:rsidP="00423851">
      <w:pPr>
        <w:pStyle w:val="Heading1"/>
        <w:keepLines w:val="0"/>
        <w:numPr>
          <w:ilvl w:val="0"/>
          <w:numId w:val="4"/>
        </w:numPr>
        <w:suppressAutoHyphens/>
        <w:spacing w:before="240" w:after="60"/>
      </w:pPr>
      <w:proofErr w:type="spellStart"/>
      <w:r w:rsidRPr="00E9143D">
        <w:t>TurnItIn</w:t>
      </w:r>
      <w:proofErr w:type="spellEnd"/>
      <w:r w:rsidRPr="002E1085">
        <w:t>:</w:t>
      </w:r>
    </w:p>
    <w:p w14:paraId="656B539A" w14:textId="77777777" w:rsidR="00423851" w:rsidRPr="00660140" w:rsidRDefault="00423851" w:rsidP="00423851">
      <w:r w:rsidRPr="00660140">
        <w:t xml:space="preserve">The </w:t>
      </w:r>
      <w:proofErr w:type="spellStart"/>
      <w:r>
        <w:t>T</w:t>
      </w:r>
      <w:r w:rsidRPr="00660140">
        <w:t>urn</w:t>
      </w:r>
      <w:r>
        <w:t>ItIn</w:t>
      </w:r>
      <w:proofErr w:type="spellEnd"/>
      <w:r>
        <w:t xml:space="preserve"> ‘score</w:t>
      </w:r>
      <w:r w:rsidRPr="00660140">
        <w:t>’ will be used to scale your report grade.</w:t>
      </w:r>
      <w:r>
        <w:t xml:space="preserve">  </w:t>
      </w:r>
      <w:proofErr w:type="gramStart"/>
      <w:r w:rsidRPr="00660140">
        <w:t>e.g</w:t>
      </w:r>
      <w:proofErr w:type="gramEnd"/>
      <w:r w:rsidRPr="00660140">
        <w:t xml:space="preserve">. if your </w:t>
      </w:r>
      <w:proofErr w:type="spellStart"/>
      <w:r w:rsidRPr="00660140">
        <w:t>turnitin</w:t>
      </w:r>
      <w:proofErr w:type="spellEnd"/>
      <w:r w:rsidRPr="00660140">
        <w:t xml:space="preserve"> score is 30%</w:t>
      </w:r>
      <w:r>
        <w:t xml:space="preserve"> (meaning 30% of your report matches other online material)</w:t>
      </w:r>
      <w:r w:rsidRPr="00660140">
        <w:t>, your final</w:t>
      </w:r>
      <w:r>
        <w:t xml:space="preserve"> Stock R</w:t>
      </w:r>
      <w:r w:rsidRPr="00660140">
        <w:t>eport grade will be 70% of whatever raw grade I assess.</w:t>
      </w:r>
      <w:r>
        <w:t xml:space="preserve"> (I will ignore tables and references in that matching)</w:t>
      </w:r>
    </w:p>
    <w:p w14:paraId="61733633" w14:textId="77777777" w:rsidR="00423851" w:rsidRDefault="00423851" w:rsidP="00423851">
      <w:r w:rsidRPr="00660140">
        <w:t>Note that since final grades are scaled</w:t>
      </w:r>
      <w:r>
        <w:t xml:space="preserve"> to a normal distribution</w:t>
      </w:r>
      <w:r w:rsidRPr="00660140">
        <w:t xml:space="preserve">, the only relevant number here is how you compare with classmates.  If everyone gets a </w:t>
      </w:r>
      <w:proofErr w:type="spellStart"/>
      <w:r w:rsidRPr="00660140">
        <w:t>turnitin</w:t>
      </w:r>
      <w:proofErr w:type="spellEnd"/>
      <w:r w:rsidRPr="00660140">
        <w:t xml:space="preserve"> score of 20%, then everyone is equal</w:t>
      </w:r>
      <w:r>
        <w:t xml:space="preserve"> in how their raw grade is adjusted for the </w:t>
      </w:r>
      <w:proofErr w:type="spellStart"/>
      <w:r>
        <w:t>TurnItIn</w:t>
      </w:r>
      <w:proofErr w:type="spellEnd"/>
      <w:r>
        <w:t xml:space="preserve"> score</w:t>
      </w:r>
      <w:r w:rsidRPr="00660140">
        <w:t>.</w:t>
      </w:r>
    </w:p>
    <w:p w14:paraId="1BF33B04" w14:textId="77777777" w:rsidR="00423851" w:rsidRPr="00660140" w:rsidRDefault="00423851" w:rsidP="00423851">
      <w:r w:rsidRPr="00660140">
        <w:t xml:space="preserve">For your perspective, historically I have found that good reports have </w:t>
      </w:r>
      <w:proofErr w:type="spellStart"/>
      <w:r>
        <w:t>turnitin</w:t>
      </w:r>
      <w:proofErr w:type="spellEnd"/>
      <w:r>
        <w:t xml:space="preserve"> scores from about 10-20</w:t>
      </w:r>
      <w:r w:rsidRPr="00660140">
        <w:t>%.</w:t>
      </w:r>
    </w:p>
    <w:p w14:paraId="5D2BBEED" w14:textId="77777777" w:rsidR="00423851" w:rsidRDefault="00423851" w:rsidP="00423851">
      <w:r>
        <w:t xml:space="preserve">Note in particular, what does not go well is to simply copy and paste from published sources into your report.  Even copying a short phrase here and there will show up as matches. I am not interested in what you found that someone else said about, say, Investment Risks.  I am interested in </w:t>
      </w:r>
      <w:r w:rsidRPr="001325CE">
        <w:rPr>
          <w:u w:val="single"/>
        </w:rPr>
        <w:t>your</w:t>
      </w:r>
      <w:r w:rsidRPr="001325CE">
        <w:t xml:space="preserve"> assessment </w:t>
      </w:r>
      <w:r>
        <w:t>and/or summary of what someone else said.</w:t>
      </w:r>
      <w:r w:rsidR="00447711">
        <w:t xml:space="preserve"> </w:t>
      </w:r>
      <w:r>
        <w:t>(I don’t expect you to conduct primary research, but I do expect you to use your own words to describe/discuss what others have found)</w:t>
      </w:r>
    </w:p>
    <w:p w14:paraId="724865F5" w14:textId="77777777" w:rsidR="00423851" w:rsidRPr="00575963" w:rsidRDefault="00423851" w:rsidP="00423851">
      <w:r>
        <w:t xml:space="preserve">If you cut/paste, not only will that increase your </w:t>
      </w:r>
      <w:proofErr w:type="spellStart"/>
      <w:r>
        <w:t>TurnItIn</w:t>
      </w:r>
      <w:proofErr w:type="spellEnd"/>
      <w:r>
        <w:t xml:space="preserve"> score (which is bad), but I will ignore those sections in my assessment (as though you didn’t do it), which also lowers your grade.</w:t>
      </w:r>
    </w:p>
    <w:p w14:paraId="5E7C5C5E" w14:textId="77777777" w:rsidR="00423851" w:rsidRDefault="00423851">
      <w:pPr>
        <w:rPr>
          <w:lang w:val="en-US"/>
        </w:rPr>
      </w:pPr>
    </w:p>
    <w:p w14:paraId="63F05F6F" w14:textId="77777777" w:rsidR="009524A7" w:rsidRPr="009524A7" w:rsidRDefault="009524A7" w:rsidP="009524A7">
      <w:pPr>
        <w:pStyle w:val="Heading1"/>
        <w:rPr>
          <w:u w:val="single"/>
          <w:lang w:val="en-US"/>
        </w:rPr>
      </w:pPr>
      <w:r w:rsidRPr="009524A7">
        <w:rPr>
          <w:u w:val="single"/>
          <w:lang w:val="en-US"/>
        </w:rPr>
        <w:t>DETAILS OF EACH SECTION:</w:t>
      </w:r>
    </w:p>
    <w:p w14:paraId="178A04A3" w14:textId="77777777" w:rsidR="00FE5BD2" w:rsidRDefault="00FE5BD2" w:rsidP="00FE5BD2">
      <w:pPr>
        <w:pStyle w:val="Heading1"/>
        <w:rPr>
          <w:lang w:val="en-US"/>
        </w:rPr>
      </w:pPr>
      <w:r>
        <w:rPr>
          <w:lang w:val="en-US"/>
        </w:rPr>
        <w:t>Page 1</w:t>
      </w:r>
    </w:p>
    <w:p w14:paraId="24E0967E" w14:textId="77777777" w:rsidR="00FE5BD2" w:rsidRDefault="00FE5BD2" w:rsidP="00FE5BD2">
      <w:pPr>
        <w:rPr>
          <w:lang w:val="en-US"/>
        </w:rPr>
      </w:pPr>
      <w:r>
        <w:rPr>
          <w:lang w:val="en-US"/>
        </w:rPr>
        <w:t>Think of this page as an executive summary (a short summary of all</w:t>
      </w:r>
      <w:r w:rsidR="001F0B11">
        <w:rPr>
          <w:lang w:val="en-US"/>
        </w:rPr>
        <w:t xml:space="preserve"> pertinent facts in a document), and the rest of the report backs this up.</w:t>
      </w:r>
    </w:p>
    <w:p w14:paraId="56FA18DE" w14:textId="77777777" w:rsidR="00FE5BD2" w:rsidRDefault="00FE5BD2" w:rsidP="00FE5BD2">
      <w:pPr>
        <w:rPr>
          <w:lang w:val="en-US"/>
        </w:rPr>
      </w:pPr>
      <w:r>
        <w:rPr>
          <w:lang w:val="en-US"/>
        </w:rPr>
        <w:t>An investor should be able to look over this page, and have a pretty good idea of the most important facts and issues about the company, and what you (the analyst) think about it as an investment opportunity.</w:t>
      </w:r>
    </w:p>
    <w:p w14:paraId="5398E639" w14:textId="77777777" w:rsidR="00FE5BD2" w:rsidRDefault="00FE5BD2" w:rsidP="00FE5BD2">
      <w:pPr>
        <w:rPr>
          <w:lang w:val="en-US"/>
        </w:rPr>
      </w:pPr>
      <w:r>
        <w:rPr>
          <w:lang w:val="en-US"/>
        </w:rPr>
        <w:t>Note a few things here:</w:t>
      </w:r>
    </w:p>
    <w:p w14:paraId="2BC4EFED" w14:textId="77777777" w:rsidR="00FE5BD2" w:rsidRDefault="00FE5BD2" w:rsidP="00FE5BD2">
      <w:pPr>
        <w:rPr>
          <w:lang w:val="en-US"/>
        </w:rPr>
      </w:pPr>
      <w:r>
        <w:rPr>
          <w:lang w:val="en-US"/>
        </w:rPr>
        <w:t>At top is your name, and statement that this is Student Research for 125340.  This is to disclose to anyone who happens to read this, that it is not intended as investment advice</w:t>
      </w:r>
      <w:r w:rsidR="00447711">
        <w:rPr>
          <w:lang w:val="en-US"/>
        </w:rPr>
        <w:t>.</w:t>
      </w:r>
    </w:p>
    <w:p w14:paraId="3D351B0F" w14:textId="77777777" w:rsidR="00BF31A8" w:rsidRDefault="00BF31A8" w:rsidP="00FE5BD2">
      <w:pPr>
        <w:rPr>
          <w:lang w:val="en-US"/>
        </w:rPr>
      </w:pPr>
      <w:r>
        <w:rPr>
          <w:lang w:val="en-US"/>
        </w:rPr>
        <w:t>Also at top is the Industry name and the Company Name.</w:t>
      </w:r>
      <w:r w:rsidR="00447711">
        <w:rPr>
          <w:lang w:val="en-US"/>
        </w:rPr>
        <w:t xml:space="preserve"> </w:t>
      </w:r>
      <w:r>
        <w:rPr>
          <w:lang w:val="en-US"/>
        </w:rPr>
        <w:t>Below that is descriptive information, as well as your Recommendation.</w:t>
      </w:r>
    </w:p>
    <w:p w14:paraId="395BDEA0" w14:textId="77777777" w:rsidR="00FE5BD2" w:rsidRDefault="00FE5BD2" w:rsidP="00FE5BD2">
      <w:pPr>
        <w:rPr>
          <w:lang w:val="en-US"/>
        </w:rPr>
      </w:pPr>
      <w:r w:rsidRPr="00447711">
        <w:rPr>
          <w:b/>
          <w:lang w:val="en-US"/>
        </w:rPr>
        <w:t>Headings</w:t>
      </w:r>
      <w:r>
        <w:rPr>
          <w:lang w:val="en-US"/>
        </w:rPr>
        <w:t>.  Throughout, there are Styles used to make your life easier.  If you haven’t learned about this feature in Word, this is a good time to do so (but not compulsory).  When you set or change a style as a particular format, every area of the document that has been defined as that style will change accordingly.</w:t>
      </w:r>
    </w:p>
    <w:p w14:paraId="1478613E" w14:textId="77777777" w:rsidR="00FE5BD2" w:rsidRDefault="00FE5BD2" w:rsidP="00FE5BD2">
      <w:pPr>
        <w:rPr>
          <w:lang w:val="en-US"/>
        </w:rPr>
      </w:pPr>
      <w:r>
        <w:rPr>
          <w:lang w:val="en-US"/>
        </w:rPr>
        <w:lastRenderedPageBreak/>
        <w:t>On page 1, “Highlights” has been defined as Heading2 (see upper right of Windows ribbon</w:t>
      </w:r>
      <w:r w:rsidR="000C2207">
        <w:rPr>
          <w:lang w:val="en-US"/>
        </w:rPr>
        <w:t>;</w:t>
      </w:r>
      <w:r>
        <w:rPr>
          <w:lang w:val="en-US"/>
        </w:rPr>
        <w:t xml:space="preserve"> </w:t>
      </w:r>
      <w:r w:rsidR="000C2207">
        <w:rPr>
          <w:lang w:val="en-US"/>
        </w:rPr>
        <w:t>r</w:t>
      </w:r>
      <w:r>
        <w:rPr>
          <w:lang w:val="en-US"/>
        </w:rPr>
        <w:t xml:space="preserve">ight-click on the </w:t>
      </w:r>
      <w:r w:rsidRPr="00FE5BD2">
        <w:rPr>
          <w:b/>
          <w:u w:val="single"/>
          <w:lang w:val="en-US"/>
        </w:rPr>
        <w:t>Heading 2</w:t>
      </w:r>
      <w:r w:rsidRPr="00FE5BD2">
        <w:rPr>
          <w:lang w:val="en-US"/>
        </w:rPr>
        <w:t xml:space="preserve"> button</w:t>
      </w:r>
      <w:r>
        <w:rPr>
          <w:lang w:val="en-US"/>
        </w:rPr>
        <w:t xml:space="preserve"> and select ‘modify’, to see or change the settings of this style</w:t>
      </w:r>
      <w:r w:rsidR="000C2207">
        <w:rPr>
          <w:lang w:val="en-US"/>
        </w:rPr>
        <w:t>)</w:t>
      </w:r>
      <w:r>
        <w:rPr>
          <w:lang w:val="en-US"/>
        </w:rPr>
        <w:t>.</w:t>
      </w:r>
    </w:p>
    <w:p w14:paraId="69373514" w14:textId="77777777" w:rsidR="00500444" w:rsidRDefault="00500444" w:rsidP="00FE5BD2">
      <w:pPr>
        <w:rPr>
          <w:lang w:val="en-US"/>
        </w:rPr>
      </w:pPr>
      <w:r>
        <w:rPr>
          <w:lang w:val="en-US"/>
        </w:rPr>
        <w:t>You will also see “Paragraph Heading” (this is Heading3); you only need to use this when there is a subsection you want to identify. You won’t necessarily have this in every section.</w:t>
      </w:r>
    </w:p>
    <w:p w14:paraId="05FC2AE4" w14:textId="77777777" w:rsidR="00447711" w:rsidRDefault="00447711" w:rsidP="00447711">
      <w:pPr>
        <w:rPr>
          <w:lang w:val="en-US"/>
        </w:rPr>
      </w:pPr>
      <w:r>
        <w:rPr>
          <w:lang w:val="en-US"/>
        </w:rPr>
        <w:t>Please do not keep the text intended just for you, such as “Heading2: Times New Roman”</w:t>
      </w:r>
    </w:p>
    <w:p w14:paraId="36063283" w14:textId="77777777" w:rsidR="00BF31A8" w:rsidRDefault="00BF31A8" w:rsidP="000C2207">
      <w:pPr>
        <w:rPr>
          <w:lang w:val="en-US"/>
        </w:rPr>
      </w:pPr>
      <w:r>
        <w:rPr>
          <w:lang w:val="en-US"/>
        </w:rPr>
        <w:t xml:space="preserve">In Highlights, you list key features about this company.  These may be positive statements about management, new products, </w:t>
      </w:r>
      <w:proofErr w:type="spellStart"/>
      <w:r>
        <w:rPr>
          <w:lang w:val="en-US"/>
        </w:rPr>
        <w:t>etc</w:t>
      </w:r>
      <w:proofErr w:type="spellEnd"/>
      <w:r>
        <w:rPr>
          <w:lang w:val="en-US"/>
        </w:rPr>
        <w:t>; or could be negative – warnings about potential risks.</w:t>
      </w:r>
      <w:r w:rsidR="000C2207">
        <w:rPr>
          <w:lang w:val="en-US"/>
        </w:rPr>
        <w:t xml:space="preserve">  </w:t>
      </w:r>
      <w:r>
        <w:rPr>
          <w:lang w:val="en-US"/>
        </w:rPr>
        <w:t>Think of these as what you would want to tell an investor client, if you only had 30 seconds to talk.</w:t>
      </w:r>
    </w:p>
    <w:p w14:paraId="26CCA295" w14:textId="77777777" w:rsidR="00BF31A8" w:rsidRDefault="00BF31A8" w:rsidP="00BF31A8">
      <w:pPr>
        <w:pStyle w:val="Heading1"/>
        <w:rPr>
          <w:lang w:val="en-US"/>
        </w:rPr>
      </w:pPr>
      <w:r>
        <w:rPr>
          <w:lang w:val="en-US"/>
        </w:rPr>
        <w:t>Page 2 +</w:t>
      </w:r>
    </w:p>
    <w:p w14:paraId="1386038D" w14:textId="77777777" w:rsidR="00BF31A8" w:rsidRDefault="00BF31A8" w:rsidP="00BF31A8">
      <w:pPr>
        <w:pStyle w:val="Heading2"/>
        <w:rPr>
          <w:lang w:val="en-US"/>
        </w:rPr>
      </w:pPr>
      <w:r>
        <w:rPr>
          <w:lang w:val="en-US"/>
        </w:rPr>
        <w:t>Business Description</w:t>
      </w:r>
    </w:p>
    <w:p w14:paraId="1742EE66" w14:textId="77777777" w:rsidR="00BF31A8" w:rsidRDefault="00BF31A8" w:rsidP="00BF31A8">
      <w:pPr>
        <w:rPr>
          <w:lang w:val="en-US"/>
        </w:rPr>
      </w:pPr>
      <w:r>
        <w:rPr>
          <w:lang w:val="en-US"/>
        </w:rPr>
        <w:t>In this section you describe the firm’s “story”.  What is their business/product, etc.?  Are there multiple segments of the business? What is their industry? Is there something about their history that is important</w:t>
      </w:r>
      <w:r w:rsidR="00077831">
        <w:rPr>
          <w:lang w:val="en-US"/>
        </w:rPr>
        <w:t xml:space="preserve"> (founding, </w:t>
      </w:r>
      <w:proofErr w:type="gramStart"/>
      <w:r w:rsidR="00077831">
        <w:rPr>
          <w:lang w:val="en-US"/>
        </w:rPr>
        <w:t>mergers, …)</w:t>
      </w:r>
      <w:proofErr w:type="gramEnd"/>
      <w:r>
        <w:rPr>
          <w:lang w:val="en-US"/>
        </w:rPr>
        <w:t xml:space="preserve">? </w:t>
      </w:r>
      <w:r w:rsidR="00077831">
        <w:rPr>
          <w:lang w:val="en-US"/>
        </w:rPr>
        <w:t xml:space="preserve">What is their geographical coverage? </w:t>
      </w:r>
      <w:r>
        <w:rPr>
          <w:lang w:val="en-US"/>
        </w:rPr>
        <w:t>Are ther</w:t>
      </w:r>
      <w:r w:rsidR="000C2207">
        <w:rPr>
          <w:lang w:val="en-US"/>
        </w:rPr>
        <w:t>e</w:t>
      </w:r>
      <w:r>
        <w:rPr>
          <w:lang w:val="en-US"/>
        </w:rPr>
        <w:t xml:space="preserve"> features about this company that sets it apart from the crowd?</w:t>
      </w:r>
      <w:r w:rsidR="00447711">
        <w:rPr>
          <w:lang w:val="en-US"/>
        </w:rPr>
        <w:t xml:space="preserve">  Typically (though there can be exceptions), discussion of management is not particularly special.</w:t>
      </w:r>
    </w:p>
    <w:p w14:paraId="7DC07F0A" w14:textId="77777777" w:rsidR="00BF31A8" w:rsidRDefault="001F0B11" w:rsidP="00BF31A8">
      <w:pPr>
        <w:rPr>
          <w:lang w:val="en-US"/>
        </w:rPr>
      </w:pPr>
      <w:r>
        <w:rPr>
          <w:lang w:val="en-US"/>
        </w:rPr>
        <w:t>This business description</w:t>
      </w:r>
      <w:r w:rsidR="00BF31A8">
        <w:rPr>
          <w:lang w:val="en-US"/>
        </w:rPr>
        <w:t xml:space="preserve"> section will usually be quite short, but after reading it, an investor should know what this company does,</w:t>
      </w:r>
      <w:r w:rsidR="00077831">
        <w:rPr>
          <w:lang w:val="en-US"/>
        </w:rPr>
        <w:t xml:space="preserve"> </w:t>
      </w:r>
      <w:r w:rsidR="00BF31A8">
        <w:rPr>
          <w:lang w:val="en-US"/>
        </w:rPr>
        <w:t xml:space="preserve">and </w:t>
      </w:r>
      <w:r w:rsidR="00500444">
        <w:rPr>
          <w:lang w:val="en-US"/>
        </w:rPr>
        <w:t>have some idea about what you think is special about it (if anything).</w:t>
      </w:r>
    </w:p>
    <w:p w14:paraId="5CD6A77B" w14:textId="7D98DBFF" w:rsidR="00500444" w:rsidRDefault="00500444" w:rsidP="00500444">
      <w:pPr>
        <w:pStyle w:val="Heading2"/>
        <w:rPr>
          <w:lang w:val="en-US"/>
        </w:rPr>
      </w:pPr>
      <w:r>
        <w:rPr>
          <w:lang w:val="en-US"/>
        </w:rPr>
        <w:t xml:space="preserve">Industry Overview and </w:t>
      </w:r>
    </w:p>
    <w:p w14:paraId="790A211D" w14:textId="03D4D845" w:rsidR="00DF4AED" w:rsidRDefault="00500444" w:rsidP="00500444">
      <w:pPr>
        <w:rPr>
          <w:lang w:val="en-US"/>
        </w:rPr>
      </w:pPr>
      <w:r>
        <w:rPr>
          <w:lang w:val="en-US"/>
        </w:rPr>
        <w:t xml:space="preserve">In this section you describe the industry for your target company. What does this industry do, what are major opportunities and risks to the industry (which will of course also affect your </w:t>
      </w:r>
      <w:proofErr w:type="gramStart"/>
      <w:r>
        <w:rPr>
          <w:lang w:val="en-US"/>
        </w:rPr>
        <w:t>firm</w:t>
      </w:r>
      <w:proofErr w:type="gramEnd"/>
      <w:r>
        <w:rPr>
          <w:lang w:val="en-US"/>
        </w:rPr>
        <w:t xml:space="preserve">) </w:t>
      </w:r>
    </w:p>
    <w:p w14:paraId="2316C52B" w14:textId="6C3CC7A3" w:rsidR="00DF4AED" w:rsidRDefault="00DF4AED" w:rsidP="00DF4AED">
      <w:pPr>
        <w:pStyle w:val="Heading2"/>
        <w:rPr>
          <w:lang w:val="en-US"/>
        </w:rPr>
      </w:pPr>
      <w:r>
        <w:rPr>
          <w:lang w:val="en-US"/>
        </w:rPr>
        <w:t>Competitive Positioning</w:t>
      </w:r>
    </w:p>
    <w:p w14:paraId="31E3F579" w14:textId="74C98007" w:rsidR="00500444" w:rsidRDefault="00DF4AED" w:rsidP="00DF4AED">
      <w:pPr>
        <w:rPr>
          <w:lang w:val="en-US"/>
        </w:rPr>
      </w:pPr>
      <w:r>
        <w:rPr>
          <w:lang w:val="en-US"/>
        </w:rPr>
        <w:t xml:space="preserve">Who are the major players in this industry? What is </w:t>
      </w:r>
      <w:r w:rsidR="00500444">
        <w:rPr>
          <w:lang w:val="en-US"/>
        </w:rPr>
        <w:t>your target firm’s market share</w:t>
      </w:r>
      <w:r>
        <w:rPr>
          <w:lang w:val="en-US"/>
        </w:rPr>
        <w:t xml:space="preserve"> of that industry</w:t>
      </w:r>
      <w:r w:rsidR="00500444">
        <w:rPr>
          <w:lang w:val="en-US"/>
        </w:rPr>
        <w:t xml:space="preserve">, and </w:t>
      </w:r>
      <w:r>
        <w:rPr>
          <w:lang w:val="en-US"/>
        </w:rPr>
        <w:t>what is their</w:t>
      </w:r>
      <w:r w:rsidR="00500444">
        <w:rPr>
          <w:lang w:val="en-US"/>
        </w:rPr>
        <w:t xml:space="preserve"> competitive advantage</w:t>
      </w:r>
      <w:r>
        <w:rPr>
          <w:lang w:val="en-US"/>
        </w:rPr>
        <w:t>?</w:t>
      </w:r>
    </w:p>
    <w:p w14:paraId="71418F24" w14:textId="77777777" w:rsidR="00DF4AED" w:rsidRDefault="00DF4AED" w:rsidP="00DF4AED">
      <w:pPr>
        <w:rPr>
          <w:lang w:val="en-US"/>
        </w:rPr>
      </w:pPr>
    </w:p>
    <w:p w14:paraId="4EB9703E" w14:textId="03D6EFF2" w:rsidR="00500444" w:rsidRDefault="00500444" w:rsidP="001F7B77">
      <w:pPr>
        <w:pStyle w:val="Heading2"/>
        <w:rPr>
          <w:lang w:val="en-US"/>
        </w:rPr>
      </w:pPr>
      <w:r>
        <w:rPr>
          <w:lang w:val="en-US"/>
        </w:rPr>
        <w:t>Valuation</w:t>
      </w:r>
    </w:p>
    <w:p w14:paraId="3B13D27D" w14:textId="77777777" w:rsidR="00BA3582" w:rsidRDefault="00BA3582" w:rsidP="00500444">
      <w:pPr>
        <w:rPr>
          <w:lang w:val="en-US"/>
        </w:rPr>
      </w:pPr>
      <w:r>
        <w:rPr>
          <w:lang w:val="en-US"/>
        </w:rPr>
        <w:t xml:space="preserve">This is the section where you discuss valuation results. </w:t>
      </w:r>
    </w:p>
    <w:p w14:paraId="027EE8B2" w14:textId="6245BFE0" w:rsidR="00885674" w:rsidRDefault="00BA3582" w:rsidP="00500444">
      <w:pPr>
        <w:rPr>
          <w:lang w:val="en-US"/>
        </w:rPr>
      </w:pPr>
      <w:r>
        <w:rPr>
          <w:lang w:val="en-US"/>
        </w:rPr>
        <w:t xml:space="preserve">You should use </w:t>
      </w:r>
      <w:r w:rsidR="00B73B1C">
        <w:rPr>
          <w:lang w:val="en-US"/>
        </w:rPr>
        <w:t xml:space="preserve">a minimum of </w:t>
      </w:r>
      <w:r w:rsidR="00DF4AED">
        <w:rPr>
          <w:lang w:val="en-US"/>
        </w:rPr>
        <w:t>4</w:t>
      </w:r>
      <w:r>
        <w:rPr>
          <w:lang w:val="en-US"/>
        </w:rPr>
        <w:t xml:space="preserve"> methods</w:t>
      </w:r>
      <w:proofErr w:type="gramStart"/>
      <w:r>
        <w:rPr>
          <w:lang w:val="en-US"/>
        </w:rPr>
        <w:t xml:space="preserve">; </w:t>
      </w:r>
      <w:r w:rsidR="00885674">
        <w:rPr>
          <w:lang w:val="en-US"/>
        </w:rPr>
        <w:t xml:space="preserve"> you</w:t>
      </w:r>
      <w:proofErr w:type="gramEnd"/>
      <w:r w:rsidR="00885674">
        <w:rPr>
          <w:lang w:val="en-US"/>
        </w:rPr>
        <w:t xml:space="preserve"> must use at least </w:t>
      </w:r>
      <w:r w:rsidR="00F6608C">
        <w:rPr>
          <w:lang w:val="en-US"/>
        </w:rPr>
        <w:t>2</w:t>
      </w:r>
      <w:r>
        <w:rPr>
          <w:lang w:val="en-US"/>
        </w:rPr>
        <w:t xml:space="preserve"> </w:t>
      </w:r>
      <w:r w:rsidRPr="000C2207">
        <w:rPr>
          <w:i/>
          <w:lang w:val="en-US"/>
        </w:rPr>
        <w:t>relative valuation</w:t>
      </w:r>
      <w:r>
        <w:rPr>
          <w:lang w:val="en-US"/>
        </w:rPr>
        <w:t xml:space="preserve"> method</w:t>
      </w:r>
      <w:r w:rsidR="00F6608C">
        <w:rPr>
          <w:lang w:val="en-US"/>
        </w:rPr>
        <w:t>s</w:t>
      </w:r>
      <w:r>
        <w:rPr>
          <w:lang w:val="en-US"/>
        </w:rPr>
        <w:t xml:space="preserve"> </w:t>
      </w:r>
      <w:r w:rsidR="00885674">
        <w:rPr>
          <w:lang w:val="en-US"/>
        </w:rPr>
        <w:t xml:space="preserve">and </w:t>
      </w:r>
      <w:r w:rsidR="00F6608C">
        <w:rPr>
          <w:lang w:val="en-US"/>
        </w:rPr>
        <w:t>2</w:t>
      </w:r>
      <w:r w:rsidR="00885674">
        <w:rPr>
          <w:lang w:val="en-US"/>
        </w:rPr>
        <w:t xml:space="preserve"> </w:t>
      </w:r>
      <w:r w:rsidR="00885674" w:rsidRPr="00476386">
        <w:rPr>
          <w:i/>
          <w:lang w:val="en-US"/>
        </w:rPr>
        <w:t>absolute method</w:t>
      </w:r>
      <w:r w:rsidR="00F6608C">
        <w:rPr>
          <w:i/>
          <w:lang w:val="en-US"/>
        </w:rPr>
        <w:t>s</w:t>
      </w:r>
      <w:r w:rsidR="00885674">
        <w:rPr>
          <w:lang w:val="en-US"/>
        </w:rPr>
        <w:t xml:space="preserve">.  See </w:t>
      </w:r>
      <w:r w:rsidR="00476386">
        <w:rPr>
          <w:lang w:val="en-US"/>
        </w:rPr>
        <w:t xml:space="preserve">text and </w:t>
      </w:r>
      <w:r w:rsidR="00885674">
        <w:rPr>
          <w:lang w:val="en-US"/>
        </w:rPr>
        <w:t xml:space="preserve">notes for various methods available.  </w:t>
      </w:r>
    </w:p>
    <w:p w14:paraId="59B19BA0" w14:textId="77777777" w:rsidR="00913AA2" w:rsidRDefault="00913AA2" w:rsidP="00500444">
      <w:pPr>
        <w:rPr>
          <w:lang w:val="en-US"/>
        </w:rPr>
      </w:pPr>
      <w:r>
        <w:rPr>
          <w:lang w:val="en-US"/>
        </w:rPr>
        <w:t>These methods must be clearly labeled</w:t>
      </w:r>
      <w:r w:rsidR="00B73B1C">
        <w:rPr>
          <w:lang w:val="en-US"/>
        </w:rPr>
        <w:t>.</w:t>
      </w:r>
    </w:p>
    <w:p w14:paraId="28B5B08F" w14:textId="77777777" w:rsidR="00DF4AED" w:rsidRDefault="00885674" w:rsidP="00500444">
      <w:pPr>
        <w:rPr>
          <w:lang w:val="en-US"/>
        </w:rPr>
      </w:pPr>
      <w:r w:rsidRPr="00885674">
        <w:rPr>
          <w:b/>
          <w:lang w:val="en-US"/>
        </w:rPr>
        <w:t>For Absolute method</w:t>
      </w:r>
      <w:r>
        <w:rPr>
          <w:lang w:val="en-US"/>
        </w:rPr>
        <w:t xml:space="preserve">; </w:t>
      </w:r>
    </w:p>
    <w:p w14:paraId="0DAC345A" w14:textId="110BE4C1" w:rsidR="00885674" w:rsidRPr="00DF4AED" w:rsidRDefault="00DF4AED" w:rsidP="00DF4AED">
      <w:pPr>
        <w:pStyle w:val="ListParagraph"/>
        <w:numPr>
          <w:ilvl w:val="0"/>
          <w:numId w:val="1"/>
        </w:numPr>
        <w:rPr>
          <w:lang w:val="en-US"/>
        </w:rPr>
      </w:pPr>
      <w:r w:rsidRPr="00DF4AED">
        <w:rPr>
          <w:lang w:val="en-US"/>
        </w:rPr>
        <w:t xml:space="preserve">At minimum you must use </w:t>
      </w:r>
      <w:r w:rsidR="00885674" w:rsidRPr="00DF4AED">
        <w:rPr>
          <w:lang w:val="en-US"/>
        </w:rPr>
        <w:t xml:space="preserve">DCF </w:t>
      </w:r>
      <w:r w:rsidR="00F6608C">
        <w:rPr>
          <w:lang w:val="en-US"/>
        </w:rPr>
        <w:t>and DDM</w:t>
      </w:r>
    </w:p>
    <w:p w14:paraId="0457CABE" w14:textId="6B21A9D8" w:rsidR="00885674" w:rsidRPr="00DF4AED" w:rsidRDefault="00DF4AED" w:rsidP="00DF4AED">
      <w:pPr>
        <w:pStyle w:val="ListParagraph"/>
        <w:numPr>
          <w:ilvl w:val="0"/>
          <w:numId w:val="1"/>
        </w:numPr>
        <w:rPr>
          <w:lang w:val="en-US"/>
        </w:rPr>
      </w:pPr>
      <w:r>
        <w:rPr>
          <w:lang w:val="en-US"/>
        </w:rPr>
        <w:t>Mu</w:t>
      </w:r>
      <w:r w:rsidR="00885674" w:rsidRPr="00DF4AED">
        <w:rPr>
          <w:lang w:val="en-US"/>
        </w:rPr>
        <w:t xml:space="preserve">st be multi-stage; forecast 4 years, then </w:t>
      </w:r>
      <w:r w:rsidR="00884F84" w:rsidRPr="00DF4AED">
        <w:rPr>
          <w:lang w:val="en-US"/>
        </w:rPr>
        <w:t>from terminal year</w:t>
      </w:r>
      <w:r w:rsidR="00913AA2" w:rsidRPr="00DF4AED">
        <w:rPr>
          <w:lang w:val="en-US"/>
        </w:rPr>
        <w:t xml:space="preserve">, </w:t>
      </w:r>
      <w:r w:rsidR="00885674" w:rsidRPr="00DF4AED">
        <w:rPr>
          <w:lang w:val="en-US"/>
        </w:rPr>
        <w:t xml:space="preserve">assume </w:t>
      </w:r>
      <w:r w:rsidR="00913AA2" w:rsidRPr="00DF4AED">
        <w:rPr>
          <w:lang w:val="en-US"/>
        </w:rPr>
        <w:t xml:space="preserve">a reasonable </w:t>
      </w:r>
      <w:r w:rsidR="00885674" w:rsidRPr="00DF4AED">
        <w:rPr>
          <w:lang w:val="en-US"/>
        </w:rPr>
        <w:t xml:space="preserve">terminal CF </w:t>
      </w:r>
      <w:r w:rsidR="00913AA2" w:rsidRPr="00DF4AED">
        <w:rPr>
          <w:lang w:val="en-US"/>
        </w:rPr>
        <w:t xml:space="preserve">as discussed in class </w:t>
      </w:r>
      <w:r w:rsidR="00885674" w:rsidRPr="00DF4AED">
        <w:rPr>
          <w:lang w:val="en-US"/>
        </w:rPr>
        <w:t>(in your text, you can discuss whether this is a valid terminal point or not).</w:t>
      </w:r>
    </w:p>
    <w:p w14:paraId="37098DE7" w14:textId="77777777" w:rsidR="00884F84" w:rsidRDefault="00884F84" w:rsidP="00500444">
      <w:pPr>
        <w:rPr>
          <w:lang w:val="en-US"/>
        </w:rPr>
      </w:pPr>
      <w:r>
        <w:rPr>
          <w:lang w:val="en-US"/>
        </w:rPr>
        <w:t>Exact details about years and how to implement in spreadsheet template will be posted soon.</w:t>
      </w:r>
    </w:p>
    <w:p w14:paraId="04959736" w14:textId="77777777" w:rsidR="00913AA2" w:rsidRDefault="00885674" w:rsidP="00500444">
      <w:pPr>
        <w:rPr>
          <w:lang w:val="en-US"/>
        </w:rPr>
      </w:pPr>
      <w:r>
        <w:rPr>
          <w:lang w:val="en-US"/>
        </w:rPr>
        <w:t xml:space="preserve">For </w:t>
      </w:r>
      <w:r w:rsidR="00913AA2">
        <w:rPr>
          <w:lang w:val="en-US"/>
        </w:rPr>
        <w:t xml:space="preserve">“interim </w:t>
      </w:r>
      <w:r w:rsidRPr="00885674">
        <w:rPr>
          <w:i/>
          <w:lang w:val="en-US"/>
        </w:rPr>
        <w:t>g</w:t>
      </w:r>
      <w:r w:rsidR="00913AA2">
        <w:rPr>
          <w:i/>
          <w:lang w:val="en-US"/>
        </w:rPr>
        <w:t>”</w:t>
      </w:r>
      <w:r>
        <w:rPr>
          <w:lang w:val="en-US"/>
        </w:rPr>
        <w:t xml:space="preserve"> over first 4 years, use one of the non-historical methods for estimating </w:t>
      </w:r>
      <w:r w:rsidRPr="00885674">
        <w:rPr>
          <w:i/>
          <w:lang w:val="en-US"/>
        </w:rPr>
        <w:t>g</w:t>
      </w:r>
      <w:r>
        <w:rPr>
          <w:lang w:val="en-US"/>
        </w:rPr>
        <w:t xml:space="preserve">.  </w:t>
      </w:r>
      <w:r w:rsidR="00913AA2">
        <w:rPr>
          <w:lang w:val="en-US"/>
        </w:rPr>
        <w:t>Explain here how you did that, and this must match what you do in the spreadsheet.</w:t>
      </w:r>
    </w:p>
    <w:p w14:paraId="7C6EA09C" w14:textId="77777777" w:rsidR="00F6608C" w:rsidRDefault="00336F8F" w:rsidP="00500444">
      <w:pPr>
        <w:rPr>
          <w:lang w:val="en-US"/>
        </w:rPr>
      </w:pPr>
      <w:r>
        <w:rPr>
          <w:b/>
          <w:lang w:val="en-US"/>
        </w:rPr>
        <w:t>For R</w:t>
      </w:r>
      <w:r w:rsidR="00885674" w:rsidRPr="00885674">
        <w:rPr>
          <w:b/>
          <w:lang w:val="en-US"/>
        </w:rPr>
        <w:t>elative method</w:t>
      </w:r>
      <w:proofErr w:type="gramStart"/>
      <w:r w:rsidR="00885674" w:rsidRPr="00885674">
        <w:rPr>
          <w:b/>
          <w:lang w:val="en-US"/>
        </w:rPr>
        <w:t>;</w:t>
      </w:r>
      <w:r w:rsidR="00885674" w:rsidRPr="00885674">
        <w:rPr>
          <w:lang w:val="en-US"/>
        </w:rPr>
        <w:t xml:space="preserve">  method</w:t>
      </w:r>
      <w:proofErr w:type="gramEnd"/>
      <w:r>
        <w:rPr>
          <w:lang w:val="en-US"/>
        </w:rPr>
        <w:t>(</w:t>
      </w:r>
      <w:r w:rsidR="00885674" w:rsidRPr="00885674">
        <w:rPr>
          <w:lang w:val="en-US"/>
        </w:rPr>
        <w:t>s</w:t>
      </w:r>
      <w:r>
        <w:rPr>
          <w:lang w:val="en-US"/>
        </w:rPr>
        <w:t>)</w:t>
      </w:r>
      <w:r w:rsidR="00885674" w:rsidRPr="00885674">
        <w:rPr>
          <w:lang w:val="en-US"/>
        </w:rPr>
        <w:t xml:space="preserve"> </w:t>
      </w:r>
      <w:r w:rsidR="00885674">
        <w:rPr>
          <w:lang w:val="en-US"/>
        </w:rPr>
        <w:t>for forecast</w:t>
      </w:r>
      <w:r>
        <w:rPr>
          <w:lang w:val="en-US"/>
        </w:rPr>
        <w:t xml:space="preserve">ing PE must be stated; </w:t>
      </w:r>
      <w:r w:rsidR="00F6608C">
        <w:rPr>
          <w:lang w:val="en-US"/>
        </w:rPr>
        <w:t>there are other multiples that can be used (Price/Book; Price/Cash, etc.)</w:t>
      </w:r>
    </w:p>
    <w:p w14:paraId="1D3EFC16" w14:textId="77777777" w:rsidR="00F6608C" w:rsidRDefault="00336F8F" w:rsidP="00500444">
      <w:pPr>
        <w:rPr>
          <w:lang w:val="en-US"/>
        </w:rPr>
      </w:pPr>
      <w:proofErr w:type="gramStart"/>
      <w:r>
        <w:rPr>
          <w:lang w:val="en-US"/>
        </w:rPr>
        <w:t>if</w:t>
      </w:r>
      <w:proofErr w:type="gramEnd"/>
      <w:r>
        <w:rPr>
          <w:lang w:val="en-US"/>
        </w:rPr>
        <w:t xml:space="preserve"> comp </w:t>
      </w:r>
      <w:proofErr w:type="spellStart"/>
      <w:r>
        <w:rPr>
          <w:lang w:val="en-US"/>
        </w:rPr>
        <w:t>c</w:t>
      </w:r>
      <w:r w:rsidR="00885674">
        <w:rPr>
          <w:lang w:val="en-US"/>
        </w:rPr>
        <w:t>o</w:t>
      </w:r>
      <w:r>
        <w:rPr>
          <w:lang w:val="en-US"/>
        </w:rPr>
        <w:t>’s</w:t>
      </w:r>
      <w:proofErr w:type="spellEnd"/>
      <w:r w:rsidR="00885674">
        <w:rPr>
          <w:lang w:val="en-US"/>
        </w:rPr>
        <w:t xml:space="preserve">, </w:t>
      </w:r>
      <w:proofErr w:type="spellStart"/>
      <w:r w:rsidR="00885674">
        <w:rPr>
          <w:lang w:val="en-US"/>
        </w:rPr>
        <w:t>comparables</w:t>
      </w:r>
      <w:proofErr w:type="spellEnd"/>
      <w:r w:rsidR="00885674">
        <w:rPr>
          <w:lang w:val="en-US"/>
        </w:rPr>
        <w:t xml:space="preserve"> must be shown in appendix; </w:t>
      </w:r>
    </w:p>
    <w:p w14:paraId="79D6A03F" w14:textId="255C28DF" w:rsidR="00885674" w:rsidRPr="00885674" w:rsidRDefault="00885674" w:rsidP="00500444">
      <w:pPr>
        <w:rPr>
          <w:b/>
          <w:lang w:val="en-US"/>
        </w:rPr>
      </w:pPr>
      <w:proofErr w:type="gramStart"/>
      <w:r>
        <w:rPr>
          <w:lang w:val="en-US"/>
        </w:rPr>
        <w:t>if</w:t>
      </w:r>
      <w:proofErr w:type="gramEnd"/>
      <w:r>
        <w:rPr>
          <w:lang w:val="en-US"/>
        </w:rPr>
        <w:t xml:space="preserve"> analysts, </w:t>
      </w:r>
      <w:r w:rsidR="00F6608C">
        <w:rPr>
          <w:lang w:val="en-US"/>
        </w:rPr>
        <w:t xml:space="preserve">give consensus, but individual </w:t>
      </w:r>
      <w:r>
        <w:rPr>
          <w:lang w:val="en-US"/>
        </w:rPr>
        <w:t>details must be in appendix.</w:t>
      </w:r>
      <w:r w:rsidR="00F6608C">
        <w:rPr>
          <w:lang w:val="en-US"/>
        </w:rPr>
        <w:t xml:space="preserve"> </w:t>
      </w:r>
    </w:p>
    <w:p w14:paraId="39CE827B" w14:textId="77777777" w:rsidR="000C2207" w:rsidRDefault="000C2207" w:rsidP="00500444">
      <w:pPr>
        <w:rPr>
          <w:lang w:val="en-US"/>
        </w:rPr>
      </w:pPr>
      <w:r>
        <w:rPr>
          <w:lang w:val="en-US"/>
        </w:rPr>
        <w:t>For each method, you will have an estimated target price.</w:t>
      </w:r>
    </w:p>
    <w:p w14:paraId="3B23EECA" w14:textId="77777777" w:rsidR="00DF4AED" w:rsidRDefault="00913AA2" w:rsidP="00500444">
      <w:pPr>
        <w:rPr>
          <w:lang w:val="en-US"/>
        </w:rPr>
      </w:pPr>
      <w:r w:rsidRPr="00913AA2">
        <w:rPr>
          <w:b/>
          <w:lang w:val="en-US"/>
        </w:rPr>
        <w:lastRenderedPageBreak/>
        <w:t xml:space="preserve">Final </w:t>
      </w:r>
      <w:r>
        <w:rPr>
          <w:b/>
          <w:lang w:val="en-US"/>
        </w:rPr>
        <w:t>Estimation</w:t>
      </w:r>
      <w:r w:rsidRPr="00913AA2">
        <w:rPr>
          <w:b/>
          <w:lang w:val="en-US"/>
        </w:rPr>
        <w:t xml:space="preserve">: </w:t>
      </w:r>
      <w:r>
        <w:rPr>
          <w:lang w:val="en-US"/>
        </w:rPr>
        <w:t xml:space="preserve">From the </w:t>
      </w:r>
      <w:r w:rsidR="00DF4AED">
        <w:rPr>
          <w:lang w:val="en-US"/>
        </w:rPr>
        <w:t>4</w:t>
      </w:r>
      <w:r>
        <w:rPr>
          <w:lang w:val="en-US"/>
        </w:rPr>
        <w:t xml:space="preserve"> (or more) methods you use</w:t>
      </w:r>
      <w:r w:rsidR="00BA3582">
        <w:rPr>
          <w:lang w:val="en-US"/>
        </w:rPr>
        <w:t>, make a judgement call on what the final target price should be.  This will generally be a weighting, where you place the most weight on the method you deem most ‘correct’, and least weighting on a method you feel has problems (</w:t>
      </w:r>
      <w:r w:rsidR="000C2207">
        <w:rPr>
          <w:lang w:val="en-US"/>
        </w:rPr>
        <w:t xml:space="preserve">e.g. </w:t>
      </w:r>
      <w:r w:rsidR="00BA3582">
        <w:rPr>
          <w:lang w:val="en-US"/>
        </w:rPr>
        <w:t>due to input information available).</w:t>
      </w:r>
      <w:r>
        <w:rPr>
          <w:lang w:val="en-US"/>
        </w:rPr>
        <w:t xml:space="preserve">  </w:t>
      </w:r>
    </w:p>
    <w:p w14:paraId="42706A3F" w14:textId="6D4FF536" w:rsidR="00500444" w:rsidRDefault="00DF4AED" w:rsidP="00500444">
      <w:pPr>
        <w:rPr>
          <w:lang w:val="en-US"/>
        </w:rPr>
      </w:pPr>
      <w:r>
        <w:rPr>
          <w:lang w:val="en-US"/>
        </w:rPr>
        <w:t>I</w:t>
      </w:r>
      <w:r w:rsidR="00913AA2">
        <w:rPr>
          <w:lang w:val="en-US"/>
        </w:rPr>
        <w:t>nclude a small table showing your weights</w:t>
      </w:r>
      <w:r>
        <w:rPr>
          <w:lang w:val="en-US"/>
        </w:rPr>
        <w:t xml:space="preserve"> for this calculation.</w:t>
      </w:r>
    </w:p>
    <w:p w14:paraId="6DA8CA40" w14:textId="77777777" w:rsidR="00913AA2" w:rsidRDefault="00913AA2" w:rsidP="00500444">
      <w:pPr>
        <w:rPr>
          <w:lang w:val="en-US"/>
        </w:rPr>
      </w:pPr>
      <w:r w:rsidRPr="00913AA2">
        <w:rPr>
          <w:b/>
          <w:lang w:val="en-US"/>
        </w:rPr>
        <w:t>Risks to the Estimation:</w:t>
      </w:r>
      <w:r>
        <w:rPr>
          <w:lang w:val="en-US"/>
        </w:rPr>
        <w:t xml:space="preserve"> Your target price (and therefore recommendation) are probably most sensitive to some specific assumptions. Describe those here.  This is </w:t>
      </w:r>
      <w:r w:rsidRPr="00913AA2">
        <w:rPr>
          <w:b/>
          <w:lang w:val="en-US"/>
        </w:rPr>
        <w:t>not</w:t>
      </w:r>
      <w:r>
        <w:rPr>
          <w:lang w:val="en-US"/>
        </w:rPr>
        <w:t xml:space="preserve"> the place for firm risks, which comes later (see below).</w:t>
      </w:r>
    </w:p>
    <w:p w14:paraId="7F63F182" w14:textId="77777777" w:rsidR="000C2207" w:rsidRDefault="00BA3582" w:rsidP="009524A7">
      <w:pPr>
        <w:rPr>
          <w:lang w:val="en-US"/>
        </w:rPr>
      </w:pPr>
      <w:r>
        <w:rPr>
          <w:lang w:val="en-US"/>
        </w:rPr>
        <w:t>This section should conclude with the same information at the top of page 1 – Target Price</w:t>
      </w:r>
      <w:r w:rsidR="000C2207">
        <w:rPr>
          <w:lang w:val="en-US"/>
        </w:rPr>
        <w:t>, Current Price,</w:t>
      </w:r>
      <w:r>
        <w:rPr>
          <w:lang w:val="en-US"/>
        </w:rPr>
        <w:t xml:space="preserve"> and Recommendation (buy, sell or hold).</w:t>
      </w:r>
    </w:p>
    <w:p w14:paraId="3834F699" w14:textId="77777777" w:rsidR="00BA3582" w:rsidRPr="00500444" w:rsidRDefault="00BA3582" w:rsidP="00BA3582">
      <w:pPr>
        <w:pStyle w:val="Heading2"/>
        <w:rPr>
          <w:lang w:val="en-US"/>
        </w:rPr>
      </w:pPr>
      <w:r>
        <w:rPr>
          <w:lang w:val="en-US"/>
        </w:rPr>
        <w:t>Financial Analysis</w:t>
      </w:r>
    </w:p>
    <w:p w14:paraId="3A861B00" w14:textId="514AE96D" w:rsidR="00DF4AED" w:rsidRDefault="00BA3582" w:rsidP="00FE5BD2">
      <w:pPr>
        <w:rPr>
          <w:lang w:val="en-US"/>
        </w:rPr>
      </w:pPr>
      <w:r>
        <w:rPr>
          <w:lang w:val="en-US"/>
        </w:rPr>
        <w:t xml:space="preserve">In this section discuss anything pertinent to the financial statements. </w:t>
      </w:r>
      <w:r w:rsidR="00DF4AED">
        <w:rPr>
          <w:lang w:val="en-US"/>
        </w:rPr>
        <w:t>For example, this is where ratio analysis (e.g. DuPont) could be discussed.</w:t>
      </w:r>
    </w:p>
    <w:p w14:paraId="62E5147C" w14:textId="6ED34FC6" w:rsidR="00BF31A8" w:rsidRDefault="00DF4AED" w:rsidP="00FE5BD2">
      <w:pPr>
        <w:rPr>
          <w:lang w:val="en-US"/>
        </w:rPr>
      </w:pPr>
      <w:r>
        <w:rPr>
          <w:lang w:val="en-US"/>
        </w:rPr>
        <w:t xml:space="preserve">Additionally, </w:t>
      </w:r>
      <w:r w:rsidR="00BA3582">
        <w:rPr>
          <w:lang w:val="en-US"/>
        </w:rPr>
        <w:t>if you had to do something special to estimate future g</w:t>
      </w:r>
      <w:r w:rsidR="00D7682B">
        <w:rPr>
          <w:lang w:val="en-US"/>
        </w:rPr>
        <w:t xml:space="preserve">rowth, you would discuss that here.  Similarly, here is where to talk about </w:t>
      </w:r>
      <w:r w:rsidR="000C2207">
        <w:rPr>
          <w:lang w:val="en-US"/>
        </w:rPr>
        <w:t xml:space="preserve">DCF and </w:t>
      </w:r>
      <w:r w:rsidR="00D7682B">
        <w:rPr>
          <w:lang w:val="en-US"/>
        </w:rPr>
        <w:t xml:space="preserve">what you had to do to get cash flows, </w:t>
      </w:r>
      <w:r w:rsidR="00913AA2">
        <w:rPr>
          <w:lang w:val="en-US"/>
        </w:rPr>
        <w:t>or something unique about the earnings or dividend stream.</w:t>
      </w:r>
    </w:p>
    <w:p w14:paraId="094FCF23" w14:textId="77777777" w:rsidR="00D7682B" w:rsidRDefault="00D7682B" w:rsidP="00D7682B">
      <w:pPr>
        <w:pStyle w:val="Heading2"/>
        <w:rPr>
          <w:lang w:val="en-US"/>
        </w:rPr>
      </w:pPr>
      <w:r>
        <w:rPr>
          <w:lang w:val="en-US"/>
        </w:rPr>
        <w:t>Investment Risks</w:t>
      </w:r>
    </w:p>
    <w:p w14:paraId="426B0EB9" w14:textId="77777777" w:rsidR="00DF4AED" w:rsidRDefault="00D7682B" w:rsidP="00FE5BD2">
      <w:pPr>
        <w:rPr>
          <w:lang w:val="en-US"/>
        </w:rPr>
      </w:pPr>
      <w:r>
        <w:rPr>
          <w:lang w:val="en-US"/>
        </w:rPr>
        <w:t xml:space="preserve">Just as important as identifying positive aspects, is identifying the negative.  In this section, discuss risks to the firm.  </w:t>
      </w:r>
    </w:p>
    <w:p w14:paraId="55CA2F61" w14:textId="2020ACDF" w:rsidR="00D7682B" w:rsidRDefault="00D7682B" w:rsidP="00FE5BD2">
      <w:pPr>
        <w:rPr>
          <w:lang w:val="en-US"/>
        </w:rPr>
      </w:pPr>
      <w:r>
        <w:rPr>
          <w:lang w:val="en-US"/>
        </w:rPr>
        <w:t xml:space="preserve">A useful approach is SWOT and/or PEST, to help you think through the various possible risks and merits.  </w:t>
      </w:r>
    </w:p>
    <w:p w14:paraId="488888E2" w14:textId="77777777" w:rsidR="00D7682B" w:rsidRDefault="000C2207" w:rsidP="00FE5BD2">
      <w:pPr>
        <w:rPr>
          <w:lang w:val="en-US"/>
        </w:rPr>
      </w:pPr>
      <w:r>
        <w:rPr>
          <w:lang w:val="en-US"/>
        </w:rPr>
        <w:t>A brief summary of the most important ones</w:t>
      </w:r>
      <w:r w:rsidR="00D7682B">
        <w:rPr>
          <w:lang w:val="en-US"/>
        </w:rPr>
        <w:t xml:space="preserve"> will </w:t>
      </w:r>
      <w:r>
        <w:rPr>
          <w:lang w:val="en-US"/>
        </w:rPr>
        <w:t xml:space="preserve">probably </w:t>
      </w:r>
      <w:r w:rsidR="00D7682B">
        <w:rPr>
          <w:lang w:val="en-US"/>
        </w:rPr>
        <w:t>be on page 1.</w:t>
      </w:r>
    </w:p>
    <w:p w14:paraId="38F82E7A" w14:textId="77777777" w:rsidR="00D7682B" w:rsidRDefault="008E7821" w:rsidP="008E7821">
      <w:pPr>
        <w:pStyle w:val="Heading2"/>
        <w:rPr>
          <w:lang w:val="en-US"/>
        </w:rPr>
      </w:pPr>
      <w:r>
        <w:rPr>
          <w:lang w:val="en-US"/>
        </w:rPr>
        <w:t>APPENDICES</w:t>
      </w:r>
    </w:p>
    <w:p w14:paraId="241BD923" w14:textId="77777777" w:rsidR="00077831" w:rsidRDefault="00664E7B" w:rsidP="00664E7B">
      <w:pPr>
        <w:rPr>
          <w:lang w:val="en-US"/>
        </w:rPr>
      </w:pPr>
      <w:r>
        <w:rPr>
          <w:lang w:val="en-US"/>
        </w:rPr>
        <w:t xml:space="preserve">In general, tables that are too big for the main text, such as </w:t>
      </w:r>
      <w:r w:rsidR="008E7821">
        <w:rPr>
          <w:lang w:val="en-US"/>
        </w:rPr>
        <w:t xml:space="preserve">industry </w:t>
      </w:r>
      <w:proofErr w:type="spellStart"/>
      <w:r w:rsidR="008E7821">
        <w:rPr>
          <w:lang w:val="en-US"/>
        </w:rPr>
        <w:t>comparables</w:t>
      </w:r>
      <w:proofErr w:type="spellEnd"/>
      <w:r w:rsidR="008E7821">
        <w:rPr>
          <w:lang w:val="en-US"/>
        </w:rPr>
        <w:t xml:space="preserve">, </w:t>
      </w:r>
      <w:r>
        <w:rPr>
          <w:lang w:val="en-US"/>
        </w:rPr>
        <w:t xml:space="preserve">DCF details, </w:t>
      </w:r>
      <w:r w:rsidR="008E7821">
        <w:rPr>
          <w:lang w:val="en-US"/>
        </w:rPr>
        <w:t>potentially other tables you deem necessary</w:t>
      </w:r>
      <w:r>
        <w:rPr>
          <w:lang w:val="en-US"/>
        </w:rPr>
        <w:t xml:space="preserve">. Do not include financial statements (that will be in your spreadsheet), and do not fill with fluff just to create extra pages.  </w:t>
      </w:r>
    </w:p>
    <w:p w14:paraId="5B65CCE2" w14:textId="77777777" w:rsidR="00664E7B" w:rsidRDefault="00664E7B" w:rsidP="00664E7B">
      <w:pPr>
        <w:rPr>
          <w:lang w:val="en-US"/>
        </w:rPr>
      </w:pPr>
      <w:r>
        <w:rPr>
          <w:lang w:val="en-US"/>
        </w:rPr>
        <w:t>Any table included here should be discussed (or at least mentioned) in the main text.</w:t>
      </w:r>
    </w:p>
    <w:p w14:paraId="6B71EAA4" w14:textId="77777777" w:rsidR="00077831" w:rsidRDefault="00077831" w:rsidP="00664E7B">
      <w:pPr>
        <w:rPr>
          <w:lang w:val="en-US"/>
        </w:rPr>
      </w:pPr>
      <w:r>
        <w:rPr>
          <w:lang w:val="en-US"/>
        </w:rPr>
        <w:t xml:space="preserve">Do not change to landscape orientation for any of these </w:t>
      </w:r>
      <w:proofErr w:type="spellStart"/>
      <w:r>
        <w:rPr>
          <w:lang w:val="en-US"/>
        </w:rPr>
        <w:t>appendics</w:t>
      </w:r>
      <w:proofErr w:type="spellEnd"/>
      <w:r>
        <w:rPr>
          <w:lang w:val="en-US"/>
        </w:rPr>
        <w:t>.</w:t>
      </w:r>
    </w:p>
    <w:p w14:paraId="0C438F0A" w14:textId="77777777" w:rsidR="00447711" w:rsidRDefault="00447711">
      <w:pPr>
        <w:spacing w:line="276" w:lineRule="auto"/>
        <w:rPr>
          <w:rFonts w:asciiTheme="majorHAnsi" w:eastAsiaTheme="majorEastAsia" w:hAnsiTheme="majorHAnsi" w:cstheme="majorBidi"/>
          <w:b/>
          <w:bCs/>
          <w:color w:val="000000" w:themeColor="text1"/>
          <w:sz w:val="28"/>
          <w:szCs w:val="28"/>
          <w:lang w:val="en-US"/>
        </w:rPr>
      </w:pPr>
      <w:r>
        <w:rPr>
          <w:lang w:val="en-US"/>
        </w:rPr>
        <w:br w:type="page"/>
      </w:r>
    </w:p>
    <w:p w14:paraId="16D3370C" w14:textId="77777777" w:rsidR="00631C20" w:rsidRDefault="00631C20" w:rsidP="00631C20">
      <w:pPr>
        <w:pStyle w:val="Heading1"/>
        <w:rPr>
          <w:lang w:val="en-US"/>
        </w:rPr>
      </w:pPr>
      <w:r>
        <w:rPr>
          <w:lang w:val="en-US"/>
        </w:rPr>
        <w:lastRenderedPageBreak/>
        <w:t>Assessment</w:t>
      </w:r>
    </w:p>
    <w:p w14:paraId="3FF3749E" w14:textId="77777777" w:rsidR="00631C20" w:rsidRDefault="00631C20" w:rsidP="00631C20">
      <w:pPr>
        <w:rPr>
          <w:lang w:val="en-US"/>
        </w:rPr>
      </w:pPr>
      <w:r>
        <w:rPr>
          <w:lang w:val="en-US"/>
        </w:rPr>
        <w:t xml:space="preserve">Total </w:t>
      </w:r>
      <w:r w:rsidR="006A3397">
        <w:rPr>
          <w:lang w:val="en-US"/>
        </w:rPr>
        <w:t xml:space="preserve">100 point </w:t>
      </w:r>
      <w:r>
        <w:rPr>
          <w:lang w:val="en-US"/>
        </w:rPr>
        <w:t xml:space="preserve">report </w:t>
      </w:r>
      <w:r w:rsidR="006A3397">
        <w:rPr>
          <w:lang w:val="en-US"/>
        </w:rPr>
        <w:t xml:space="preserve">worth </w:t>
      </w:r>
      <w:r w:rsidR="009524A7">
        <w:rPr>
          <w:lang w:val="en-US"/>
        </w:rPr>
        <w:t>20</w:t>
      </w:r>
      <w:r>
        <w:rPr>
          <w:lang w:val="en-US"/>
        </w:rPr>
        <w:t>% of course grade</w:t>
      </w:r>
      <w:r w:rsidR="006A3397">
        <w:rPr>
          <w:lang w:val="en-US"/>
        </w:rPr>
        <w:t>.</w:t>
      </w:r>
    </w:p>
    <w:p w14:paraId="79CDA025" w14:textId="77777777" w:rsidR="00631C20" w:rsidRDefault="009524A7" w:rsidP="00631C20">
      <w:pPr>
        <w:rPr>
          <w:lang w:val="en-US"/>
        </w:rPr>
      </w:pPr>
      <w:r>
        <w:rPr>
          <w:lang w:val="en-US"/>
        </w:rPr>
        <w:t>O</w:t>
      </w:r>
      <w:r w:rsidR="00EC658E">
        <w:rPr>
          <w:lang w:val="en-US"/>
        </w:rPr>
        <w:t>ut of 100 points</w:t>
      </w:r>
      <w:r w:rsidR="00631C20">
        <w:rPr>
          <w:lang w:val="en-US"/>
        </w:rPr>
        <w:t>:</w:t>
      </w:r>
    </w:p>
    <w:tbl>
      <w:tblPr>
        <w:tblW w:w="4120" w:type="dxa"/>
        <w:tblCellMar>
          <w:left w:w="0" w:type="dxa"/>
          <w:right w:w="0" w:type="dxa"/>
        </w:tblCellMar>
        <w:tblLook w:val="04A0" w:firstRow="1" w:lastRow="0" w:firstColumn="1" w:lastColumn="0" w:noHBand="0" w:noVBand="1"/>
      </w:tblPr>
      <w:tblGrid>
        <w:gridCol w:w="960"/>
        <w:gridCol w:w="3160"/>
      </w:tblGrid>
      <w:tr w:rsidR="00447711" w14:paraId="7C279D85" w14:textId="77777777" w:rsidTr="00447711">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6085A7F8" w14:textId="77777777" w:rsidR="00447711" w:rsidRDefault="00447711">
            <w:pPr>
              <w:jc w:val="center"/>
              <w:rPr>
                <w:rFonts w:ascii="Arial" w:hAnsi="Arial" w:cs="Arial"/>
                <w:color w:val="000000"/>
                <w:szCs w:val="20"/>
              </w:rPr>
            </w:pPr>
            <w:r>
              <w:rPr>
                <w:rFonts w:ascii="Arial" w:hAnsi="Arial" w:cs="Arial"/>
                <w:color w:val="000000"/>
                <w:szCs w:val="20"/>
              </w:rPr>
              <w:t>10</w:t>
            </w:r>
          </w:p>
        </w:tc>
        <w:tc>
          <w:tcPr>
            <w:tcW w:w="3160" w:type="dxa"/>
            <w:tcBorders>
              <w:top w:val="nil"/>
              <w:left w:val="nil"/>
              <w:bottom w:val="nil"/>
              <w:right w:val="nil"/>
            </w:tcBorders>
            <w:shd w:val="clear" w:color="auto" w:fill="auto"/>
            <w:noWrap/>
            <w:tcMar>
              <w:top w:w="15" w:type="dxa"/>
              <w:left w:w="15" w:type="dxa"/>
              <w:bottom w:w="0" w:type="dxa"/>
              <w:right w:w="15" w:type="dxa"/>
            </w:tcMar>
            <w:vAlign w:val="center"/>
            <w:hideMark/>
          </w:tcPr>
          <w:p w14:paraId="0289D11B" w14:textId="77777777" w:rsidR="00447711" w:rsidRDefault="00447711">
            <w:pPr>
              <w:rPr>
                <w:rFonts w:ascii="Calibri" w:hAnsi="Calibri" w:cs="Calibri"/>
                <w:color w:val="000000"/>
              </w:rPr>
            </w:pPr>
            <w:r>
              <w:rPr>
                <w:rFonts w:ascii="Calibri" w:hAnsi="Calibri" w:cs="Calibri"/>
                <w:color w:val="000000"/>
              </w:rPr>
              <w:t>Preliminary submissions</w:t>
            </w:r>
          </w:p>
        </w:tc>
      </w:tr>
      <w:tr w:rsidR="00447711" w14:paraId="27706161" w14:textId="77777777" w:rsidTr="004477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D2F7AC" w14:textId="77777777" w:rsidR="00447711" w:rsidRDefault="00447711">
            <w:pPr>
              <w:jc w:val="center"/>
              <w:rPr>
                <w:rFonts w:ascii="Arial" w:hAnsi="Arial" w:cs="Arial"/>
                <w:color w:val="000000"/>
                <w:szCs w:val="20"/>
              </w:rPr>
            </w:pPr>
            <w:r>
              <w:rPr>
                <w:rFonts w:ascii="Arial" w:hAnsi="Arial" w:cs="Arial"/>
                <w:color w:val="00000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7451BC" w14:textId="77777777" w:rsidR="00447711" w:rsidRDefault="00447711">
            <w:pPr>
              <w:rPr>
                <w:rFonts w:ascii="Calibri" w:hAnsi="Calibri" w:cs="Calibri"/>
                <w:color w:val="000000"/>
              </w:rPr>
            </w:pPr>
            <w:r>
              <w:rPr>
                <w:rFonts w:ascii="Calibri" w:hAnsi="Calibri" w:cs="Calibri"/>
                <w:color w:val="000000"/>
              </w:rPr>
              <w:t>Page 1</w:t>
            </w:r>
          </w:p>
        </w:tc>
      </w:tr>
      <w:tr w:rsidR="00447711" w14:paraId="7185933A" w14:textId="77777777" w:rsidTr="004477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54960A" w14:textId="77777777" w:rsidR="00447711" w:rsidRDefault="00447711">
            <w:pPr>
              <w:jc w:val="center"/>
              <w:rPr>
                <w:rFonts w:ascii="Arial" w:hAnsi="Arial" w:cs="Arial"/>
                <w:color w:val="000000"/>
                <w:szCs w:val="20"/>
              </w:rPr>
            </w:pPr>
            <w:r>
              <w:rPr>
                <w:rFonts w:ascii="Arial" w:hAnsi="Arial" w:cs="Arial"/>
                <w:color w:val="00000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0CC244" w14:textId="77777777" w:rsidR="00447711" w:rsidRDefault="00447711">
            <w:pPr>
              <w:rPr>
                <w:rFonts w:ascii="Calibri" w:hAnsi="Calibri" w:cs="Calibri"/>
                <w:color w:val="000000"/>
              </w:rPr>
            </w:pPr>
            <w:r>
              <w:rPr>
                <w:rFonts w:ascii="Calibri" w:hAnsi="Calibri" w:cs="Calibri"/>
                <w:color w:val="000000"/>
              </w:rPr>
              <w:t>Business description</w:t>
            </w:r>
          </w:p>
        </w:tc>
      </w:tr>
      <w:tr w:rsidR="00447711" w14:paraId="265991CD" w14:textId="77777777" w:rsidTr="004477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6E00D2" w14:textId="77777777" w:rsidR="00447711" w:rsidRDefault="00447711">
            <w:pPr>
              <w:jc w:val="center"/>
              <w:rPr>
                <w:rFonts w:ascii="Arial" w:hAnsi="Arial" w:cs="Arial"/>
                <w:color w:val="000000"/>
                <w:szCs w:val="20"/>
              </w:rPr>
            </w:pPr>
            <w:r>
              <w:rPr>
                <w:rFonts w:ascii="Arial" w:hAnsi="Arial" w:cs="Arial"/>
                <w:color w:val="000000"/>
                <w:szCs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224FBC" w14:textId="77777777" w:rsidR="00447711" w:rsidRDefault="00447711">
            <w:pPr>
              <w:rPr>
                <w:rFonts w:ascii="Calibri" w:hAnsi="Calibri" w:cs="Calibri"/>
                <w:color w:val="000000"/>
              </w:rPr>
            </w:pPr>
            <w:r>
              <w:rPr>
                <w:rFonts w:ascii="Calibri" w:hAnsi="Calibri" w:cs="Calibri"/>
                <w:color w:val="000000"/>
              </w:rPr>
              <w:t>Industry overview</w:t>
            </w:r>
          </w:p>
        </w:tc>
      </w:tr>
      <w:tr w:rsidR="00447711" w14:paraId="26E9B6D5" w14:textId="77777777" w:rsidTr="004477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3B2948" w14:textId="2E2A5C67" w:rsidR="00447711" w:rsidRDefault="00EE7339">
            <w:pPr>
              <w:jc w:val="center"/>
              <w:rPr>
                <w:rFonts w:ascii="Arial" w:hAnsi="Arial" w:cs="Arial"/>
                <w:color w:val="000000"/>
                <w:szCs w:val="20"/>
              </w:rPr>
            </w:pPr>
            <w:r>
              <w:rPr>
                <w:rFonts w:ascii="Arial" w:hAnsi="Arial" w:cs="Arial"/>
                <w:color w:val="000000"/>
                <w:szCs w:val="20"/>
              </w:rPr>
              <w:t>3</w:t>
            </w:r>
            <w:r w:rsidR="001F7B77">
              <w:rPr>
                <w:rFonts w:ascii="Arial" w:hAnsi="Arial" w:cs="Arial"/>
                <w:color w:val="000000"/>
                <w:szCs w:val="2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AB97C1" w14:textId="77777777" w:rsidR="00447711" w:rsidRDefault="00447711">
            <w:pPr>
              <w:rPr>
                <w:rFonts w:ascii="Calibri" w:hAnsi="Calibri" w:cs="Calibri"/>
                <w:color w:val="000000"/>
              </w:rPr>
            </w:pPr>
            <w:r>
              <w:rPr>
                <w:rFonts w:ascii="Calibri" w:hAnsi="Calibri" w:cs="Calibri"/>
                <w:color w:val="000000"/>
              </w:rPr>
              <w:t>Valuation and Financial Analysis</w:t>
            </w:r>
          </w:p>
        </w:tc>
      </w:tr>
      <w:tr w:rsidR="001F7B77" w14:paraId="3D3FBEDC" w14:textId="77777777" w:rsidTr="004477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F9ED703" w14:textId="13E8E682" w:rsidR="001F7B77" w:rsidRDefault="001F7B77">
            <w:pPr>
              <w:jc w:val="center"/>
              <w:rPr>
                <w:rFonts w:ascii="Arial" w:hAnsi="Arial" w:cs="Arial"/>
                <w:color w:val="000000"/>
                <w:szCs w:val="20"/>
              </w:rPr>
            </w:pPr>
            <w:r>
              <w:rPr>
                <w:rFonts w:ascii="Arial" w:hAnsi="Arial" w:cs="Arial"/>
                <w:color w:val="000000"/>
                <w:szCs w:val="20"/>
              </w:rPr>
              <w:t xml:space="preserve">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BAB7F4F" w14:textId="3AADEF54" w:rsidR="001F7B77" w:rsidRDefault="001F7B77">
            <w:pPr>
              <w:rPr>
                <w:rFonts w:ascii="Calibri" w:hAnsi="Calibri" w:cs="Calibri"/>
                <w:color w:val="000000"/>
              </w:rPr>
            </w:pPr>
            <w:r>
              <w:rPr>
                <w:rFonts w:ascii="Calibri" w:hAnsi="Calibri" w:cs="Calibri"/>
                <w:color w:val="000000"/>
              </w:rPr>
              <w:t xml:space="preserve">  Of this is from the spreadsheet</w:t>
            </w:r>
          </w:p>
        </w:tc>
      </w:tr>
      <w:tr w:rsidR="00EE7339" w14:paraId="7AA37BA5" w14:textId="77777777" w:rsidTr="004477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F17DC8C" w14:textId="77777777" w:rsidR="00EE7339" w:rsidRDefault="00EE7339">
            <w:pPr>
              <w:jc w:val="center"/>
              <w:rPr>
                <w:rFonts w:ascii="Arial" w:hAnsi="Arial" w:cs="Arial"/>
                <w:color w:val="000000"/>
                <w:szCs w:val="20"/>
              </w:rPr>
            </w:pPr>
            <w:r>
              <w:rPr>
                <w:rFonts w:ascii="Arial" w:hAnsi="Arial" w:cs="Arial"/>
                <w:color w:val="000000"/>
                <w:szCs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174D888" w14:textId="77777777" w:rsidR="00EE7339" w:rsidRDefault="00EE7339">
            <w:pPr>
              <w:rPr>
                <w:rFonts w:ascii="Calibri" w:hAnsi="Calibri" w:cs="Calibri"/>
                <w:color w:val="000000"/>
              </w:rPr>
            </w:pPr>
            <w:r>
              <w:rPr>
                <w:rFonts w:ascii="Calibri" w:hAnsi="Calibri" w:cs="Calibri"/>
                <w:color w:val="000000"/>
              </w:rPr>
              <w:t>Investment risks</w:t>
            </w:r>
          </w:p>
        </w:tc>
      </w:tr>
      <w:tr w:rsidR="001F7B77" w14:paraId="3D16A5D2" w14:textId="77777777" w:rsidTr="00447711">
        <w:trPr>
          <w:trHeight w:val="315"/>
        </w:trPr>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hideMark/>
          </w:tcPr>
          <w:p w14:paraId="2CA6555F" w14:textId="64509DF7" w:rsidR="001F7B77" w:rsidRDefault="001F7B77" w:rsidP="001F7B77">
            <w:pPr>
              <w:jc w:val="center"/>
              <w:rPr>
                <w:rFonts w:ascii="Arial" w:hAnsi="Arial" w:cs="Arial"/>
                <w:color w:val="000000"/>
                <w:szCs w:val="20"/>
              </w:rPr>
            </w:pPr>
            <w:r>
              <w:rPr>
                <w:rFonts w:ascii="Arial" w:hAnsi="Arial" w:cs="Arial"/>
                <w:color w:val="000000"/>
                <w:szCs w:val="20"/>
              </w:rPr>
              <w:t>5</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hideMark/>
          </w:tcPr>
          <w:p w14:paraId="0425E6DF" w14:textId="03C8F064" w:rsidR="001F7B77" w:rsidRDefault="001F7B77" w:rsidP="001F7B77">
            <w:pPr>
              <w:rPr>
                <w:rFonts w:ascii="Calibri" w:hAnsi="Calibri" w:cs="Calibri"/>
                <w:color w:val="000000"/>
              </w:rPr>
            </w:pPr>
            <w:r>
              <w:rPr>
                <w:rFonts w:ascii="Calibri" w:hAnsi="Calibri" w:cs="Calibri"/>
                <w:color w:val="000000"/>
              </w:rPr>
              <w:t>Clean &amp; useful appendices</w:t>
            </w:r>
          </w:p>
        </w:tc>
      </w:tr>
      <w:tr w:rsidR="001F7B77" w14:paraId="1FDF5FFF" w14:textId="77777777" w:rsidTr="00447711">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E43498" w14:textId="77777777" w:rsidR="001F7B77" w:rsidRDefault="001F7B77" w:rsidP="001F7B77">
            <w:pPr>
              <w:jc w:val="center"/>
              <w:rPr>
                <w:rFonts w:ascii="Arial" w:hAnsi="Arial" w:cs="Arial"/>
                <w:color w:val="000000"/>
                <w:szCs w:val="20"/>
              </w:rPr>
            </w:pPr>
            <w:r>
              <w:rPr>
                <w:rFonts w:ascii="Arial" w:hAnsi="Arial" w:cs="Arial"/>
                <w:color w:val="00000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C273C0" w14:textId="77777777" w:rsidR="001F7B77" w:rsidRDefault="001F7B77" w:rsidP="001F7B77">
            <w:pPr>
              <w:rPr>
                <w:rFonts w:ascii="Calibri" w:hAnsi="Calibri" w:cs="Calibri"/>
                <w:color w:val="000000"/>
              </w:rPr>
            </w:pPr>
            <w:r>
              <w:rPr>
                <w:rFonts w:ascii="Calibri" w:hAnsi="Calibri" w:cs="Arial"/>
                <w:color w:val="000000"/>
              </w:rPr>
              <w:t>Total</w:t>
            </w:r>
          </w:p>
        </w:tc>
      </w:tr>
    </w:tbl>
    <w:p w14:paraId="57728BE8" w14:textId="77777777" w:rsidR="002C3EE8" w:rsidRDefault="002C3EE8" w:rsidP="00631C20">
      <w:pPr>
        <w:rPr>
          <w:lang w:val="en-US"/>
        </w:rPr>
      </w:pPr>
    </w:p>
    <w:p w14:paraId="606E2E0D" w14:textId="77777777" w:rsidR="006F3A2E" w:rsidRDefault="006F3A2E" w:rsidP="00631C20">
      <w:pPr>
        <w:rPr>
          <w:lang w:val="en-US"/>
        </w:rPr>
      </w:pPr>
      <w:r>
        <w:rPr>
          <w:lang w:val="en-US"/>
        </w:rPr>
        <w:t>All of the above assumes a report which is neat and professional looking, using the correct template &amp; formats. Otherwise, you can lose up to 20% for failing to do this.</w:t>
      </w:r>
    </w:p>
    <w:p w14:paraId="7DE9A2B4" w14:textId="77777777" w:rsidR="00631C20" w:rsidRDefault="00447711" w:rsidP="00631C20">
      <w:pPr>
        <w:rPr>
          <w:lang w:val="en-US"/>
        </w:rPr>
      </w:pPr>
      <w:r>
        <w:rPr>
          <w:lang w:val="en-US"/>
        </w:rPr>
        <w:t>Except for the preliminary submissions, a</w:t>
      </w:r>
      <w:r w:rsidR="00476386">
        <w:rPr>
          <w:lang w:val="en-US"/>
        </w:rPr>
        <w:t>ll sections and sub-sections will be graded on a 5 point Likert scale; then averaged and scaled for final grade for the report.</w:t>
      </w:r>
    </w:p>
    <w:tbl>
      <w:tblPr>
        <w:tblW w:w="1920" w:type="dxa"/>
        <w:tblCellMar>
          <w:left w:w="0" w:type="dxa"/>
          <w:right w:w="0" w:type="dxa"/>
        </w:tblCellMar>
        <w:tblLook w:val="04A0" w:firstRow="1" w:lastRow="0" w:firstColumn="1" w:lastColumn="0" w:noHBand="0" w:noVBand="1"/>
      </w:tblPr>
      <w:tblGrid>
        <w:gridCol w:w="852"/>
        <w:gridCol w:w="1689"/>
      </w:tblGrid>
      <w:tr w:rsidR="002C3EE8" w14:paraId="1D528F46" w14:textId="77777777" w:rsidTr="002C3EE8">
        <w:trPr>
          <w:trHeight w:val="300"/>
        </w:trPr>
        <w:tc>
          <w:tcPr>
            <w:tcW w:w="420" w:type="dxa"/>
            <w:tcBorders>
              <w:top w:val="nil"/>
              <w:left w:val="nil"/>
              <w:bottom w:val="nil"/>
              <w:right w:val="nil"/>
            </w:tcBorders>
            <w:shd w:val="clear" w:color="auto" w:fill="auto"/>
            <w:noWrap/>
            <w:tcMar>
              <w:top w:w="15" w:type="dxa"/>
              <w:left w:w="15" w:type="dxa"/>
              <w:bottom w:w="0" w:type="dxa"/>
              <w:right w:w="15" w:type="dxa"/>
            </w:tcMar>
            <w:vAlign w:val="center"/>
            <w:hideMark/>
          </w:tcPr>
          <w:p w14:paraId="0713C882" w14:textId="77777777" w:rsidR="002C3EE8" w:rsidRDefault="002C3EE8" w:rsidP="002C3EE8">
            <w:pPr>
              <w:pStyle w:val="ListParagraph"/>
            </w:pPr>
            <w:r>
              <w:t>0</w:t>
            </w:r>
          </w:p>
        </w:tc>
        <w:tc>
          <w:tcPr>
            <w:tcW w:w="1500" w:type="dxa"/>
            <w:tcBorders>
              <w:top w:val="nil"/>
              <w:left w:val="nil"/>
              <w:bottom w:val="nil"/>
              <w:right w:val="nil"/>
            </w:tcBorders>
            <w:shd w:val="clear" w:color="auto" w:fill="auto"/>
            <w:noWrap/>
            <w:tcMar>
              <w:top w:w="15" w:type="dxa"/>
              <w:left w:w="15" w:type="dxa"/>
              <w:bottom w:w="0" w:type="dxa"/>
              <w:right w:w="15" w:type="dxa"/>
            </w:tcMar>
            <w:vAlign w:val="center"/>
            <w:hideMark/>
          </w:tcPr>
          <w:p w14:paraId="1CFFD31C" w14:textId="77777777" w:rsidR="002C3EE8" w:rsidRDefault="002C3EE8" w:rsidP="002C3EE8">
            <w:pPr>
              <w:pStyle w:val="ListParagraph"/>
              <w:rPr>
                <w:rFonts w:ascii="Calibri" w:hAnsi="Calibri" w:cs="Calibri"/>
              </w:rPr>
            </w:pPr>
            <w:r>
              <w:rPr>
                <w:rFonts w:ascii="Calibri" w:hAnsi="Calibri" w:cs="Calibri"/>
              </w:rPr>
              <w:t>not done</w:t>
            </w:r>
          </w:p>
        </w:tc>
      </w:tr>
      <w:tr w:rsidR="002C3EE8" w14:paraId="0EECA1F2" w14:textId="77777777" w:rsidTr="002C3EE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4F2974" w14:textId="77777777" w:rsidR="002C3EE8" w:rsidRDefault="002C3EE8" w:rsidP="002C3EE8">
            <w:pPr>
              <w:pStyle w:val="ListParagraph"/>
            </w:pPr>
            <w: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F60363" w14:textId="77777777" w:rsidR="002C3EE8" w:rsidRDefault="002C3EE8" w:rsidP="002C3EE8">
            <w:pPr>
              <w:pStyle w:val="ListParagraph"/>
              <w:rPr>
                <w:rFonts w:ascii="Calibri" w:hAnsi="Calibri" w:cs="Calibri"/>
              </w:rPr>
            </w:pPr>
            <w:r>
              <w:rPr>
                <w:rFonts w:ascii="Calibri" w:hAnsi="Calibri" w:cs="Calibri"/>
              </w:rPr>
              <w:t>Poor</w:t>
            </w:r>
          </w:p>
        </w:tc>
      </w:tr>
      <w:tr w:rsidR="002C3EE8" w14:paraId="07AEE64D" w14:textId="77777777" w:rsidTr="002C3EE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0D7524" w14:textId="77777777" w:rsidR="002C3EE8" w:rsidRDefault="002C3EE8" w:rsidP="002C3EE8">
            <w:pPr>
              <w:pStyle w:val="ListParagraph"/>
            </w:pPr>
            <w: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53B0B5" w14:textId="77777777" w:rsidR="002C3EE8" w:rsidRDefault="002C3EE8" w:rsidP="002C3EE8">
            <w:pPr>
              <w:pStyle w:val="ListParagraph"/>
              <w:rPr>
                <w:rFonts w:ascii="Calibri" w:hAnsi="Calibri" w:cs="Calibri"/>
              </w:rPr>
            </w:pPr>
            <w:r>
              <w:rPr>
                <w:rFonts w:ascii="Calibri" w:hAnsi="Calibri" w:cs="Calibri"/>
              </w:rPr>
              <w:t>Fair</w:t>
            </w:r>
          </w:p>
        </w:tc>
      </w:tr>
      <w:tr w:rsidR="002C3EE8" w14:paraId="3A40C2A6" w14:textId="77777777" w:rsidTr="002C3EE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C5C394" w14:textId="77777777" w:rsidR="002C3EE8" w:rsidRDefault="002C3EE8" w:rsidP="002C3EE8">
            <w:pPr>
              <w:pStyle w:val="ListParagraph"/>
            </w:pPr>
            <w: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ECFA07" w14:textId="77777777" w:rsidR="002C3EE8" w:rsidRDefault="002C3EE8" w:rsidP="002C3EE8">
            <w:pPr>
              <w:pStyle w:val="ListParagraph"/>
              <w:rPr>
                <w:rFonts w:ascii="Calibri" w:hAnsi="Calibri" w:cs="Calibri"/>
              </w:rPr>
            </w:pPr>
            <w:r>
              <w:rPr>
                <w:rFonts w:ascii="Calibri" w:hAnsi="Calibri" w:cs="Calibri"/>
              </w:rPr>
              <w:t>Good</w:t>
            </w:r>
          </w:p>
        </w:tc>
      </w:tr>
      <w:tr w:rsidR="002C3EE8" w14:paraId="5E1A514B" w14:textId="77777777" w:rsidTr="002C3EE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78278E" w14:textId="77777777" w:rsidR="002C3EE8" w:rsidRDefault="002C3EE8" w:rsidP="002C3EE8">
            <w:pPr>
              <w:pStyle w:val="ListParagraph"/>
            </w:pPr>
            <w: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9256D7" w14:textId="77777777" w:rsidR="002C3EE8" w:rsidRDefault="002C3EE8" w:rsidP="002C3EE8">
            <w:pPr>
              <w:pStyle w:val="ListParagraph"/>
              <w:rPr>
                <w:rFonts w:ascii="Calibri" w:hAnsi="Calibri" w:cs="Calibri"/>
              </w:rPr>
            </w:pPr>
            <w:r>
              <w:rPr>
                <w:rFonts w:ascii="Calibri" w:hAnsi="Calibri" w:cs="Calibri"/>
              </w:rPr>
              <w:t>Very Good</w:t>
            </w:r>
          </w:p>
        </w:tc>
      </w:tr>
      <w:tr w:rsidR="002C3EE8" w14:paraId="32F97EFA" w14:textId="77777777" w:rsidTr="002C3EE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AD8642" w14:textId="77777777" w:rsidR="002C3EE8" w:rsidRDefault="002C3EE8" w:rsidP="002C3EE8">
            <w:pPr>
              <w:pStyle w:val="ListParagraph"/>
            </w:pPr>
            <w: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046DEA" w14:textId="77777777" w:rsidR="002C3EE8" w:rsidRDefault="002C3EE8" w:rsidP="002C3EE8">
            <w:pPr>
              <w:pStyle w:val="ListParagraph"/>
              <w:rPr>
                <w:rFonts w:ascii="Calibri" w:hAnsi="Calibri" w:cs="Calibri"/>
              </w:rPr>
            </w:pPr>
            <w:r>
              <w:rPr>
                <w:rFonts w:ascii="Calibri" w:hAnsi="Calibri" w:cs="Calibri"/>
              </w:rPr>
              <w:t>Exceptional</w:t>
            </w:r>
          </w:p>
        </w:tc>
      </w:tr>
    </w:tbl>
    <w:p w14:paraId="288915E9" w14:textId="77777777" w:rsidR="002C3EE8" w:rsidRDefault="002C3EE8" w:rsidP="00FE5BD2">
      <w:pPr>
        <w:rPr>
          <w:lang w:val="en-US"/>
        </w:rPr>
      </w:pPr>
    </w:p>
    <w:p w14:paraId="2E1A645C" w14:textId="77777777" w:rsidR="009524A7" w:rsidRPr="00FE5BD2" w:rsidRDefault="009524A7" w:rsidP="00FE5BD2">
      <w:pPr>
        <w:rPr>
          <w:lang w:val="en-US"/>
        </w:rPr>
      </w:pPr>
      <w:r>
        <w:rPr>
          <w:lang w:val="en-US"/>
        </w:rPr>
        <w:t>As with the preliminary submissions, reports will be submitted to turn-it-in</w:t>
      </w:r>
      <w:r w:rsidR="002C3EE8">
        <w:rPr>
          <w:lang w:val="en-US"/>
        </w:rPr>
        <w:t>.</w:t>
      </w:r>
    </w:p>
    <w:sectPr w:rsidR="009524A7" w:rsidRPr="00FE5BD2" w:rsidSect="004B5668">
      <w:pgSz w:w="11906" w:h="16838"/>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C0023"/>
    <w:multiLevelType w:val="hybridMultilevel"/>
    <w:tmpl w:val="DD3CFAF0"/>
    <w:lvl w:ilvl="0" w:tplc="723AAA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677142"/>
    <w:multiLevelType w:val="hybridMultilevel"/>
    <w:tmpl w:val="D60AD494"/>
    <w:lvl w:ilvl="0" w:tplc="FE38350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518439F"/>
    <w:multiLevelType w:val="hybridMultilevel"/>
    <w:tmpl w:val="EE724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D2"/>
    <w:rsid w:val="00077831"/>
    <w:rsid w:val="000C2207"/>
    <w:rsid w:val="001F0B11"/>
    <w:rsid w:val="001F7B77"/>
    <w:rsid w:val="00235D8C"/>
    <w:rsid w:val="002C3EE8"/>
    <w:rsid w:val="00336F8F"/>
    <w:rsid w:val="004140CD"/>
    <w:rsid w:val="00423851"/>
    <w:rsid w:val="00447711"/>
    <w:rsid w:val="004670F0"/>
    <w:rsid w:val="00476386"/>
    <w:rsid w:val="004B5668"/>
    <w:rsid w:val="00500444"/>
    <w:rsid w:val="005B6915"/>
    <w:rsid w:val="00631C20"/>
    <w:rsid w:val="00644809"/>
    <w:rsid w:val="00664E7B"/>
    <w:rsid w:val="006A3397"/>
    <w:rsid w:val="006F3A2E"/>
    <w:rsid w:val="00866CC3"/>
    <w:rsid w:val="00884F84"/>
    <w:rsid w:val="00885674"/>
    <w:rsid w:val="008E4452"/>
    <w:rsid w:val="008E7821"/>
    <w:rsid w:val="00913AA2"/>
    <w:rsid w:val="009524A7"/>
    <w:rsid w:val="00975383"/>
    <w:rsid w:val="009D2003"/>
    <w:rsid w:val="00AA313F"/>
    <w:rsid w:val="00AB012F"/>
    <w:rsid w:val="00B22B9C"/>
    <w:rsid w:val="00B73B1C"/>
    <w:rsid w:val="00B81B00"/>
    <w:rsid w:val="00BA3582"/>
    <w:rsid w:val="00BE09E8"/>
    <w:rsid w:val="00BF31A8"/>
    <w:rsid w:val="00CB2398"/>
    <w:rsid w:val="00CF2813"/>
    <w:rsid w:val="00D019FE"/>
    <w:rsid w:val="00D53352"/>
    <w:rsid w:val="00D7682B"/>
    <w:rsid w:val="00DF4AED"/>
    <w:rsid w:val="00E71E1F"/>
    <w:rsid w:val="00EC658E"/>
    <w:rsid w:val="00EE203B"/>
    <w:rsid w:val="00EE7339"/>
    <w:rsid w:val="00F55D2D"/>
    <w:rsid w:val="00F6608C"/>
    <w:rsid w:val="00FE5BD2"/>
    <w:rsid w:val="00FF36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92E0"/>
  <w15:docId w15:val="{8A9FC98D-1252-4990-B523-F0571259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31"/>
    <w:pPr>
      <w:spacing w:line="240" w:lineRule="auto"/>
    </w:pPr>
    <w:rPr>
      <w:sz w:val="20"/>
    </w:rPr>
  </w:style>
  <w:style w:type="paragraph" w:styleId="Heading1">
    <w:name w:val="heading 1"/>
    <w:basedOn w:val="Normal"/>
    <w:next w:val="Normal"/>
    <w:link w:val="Heading1Char"/>
    <w:qFormat/>
    <w:rsid w:val="00FE5BD2"/>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F31A8"/>
    <w:pPr>
      <w:keepNext/>
      <w:keepLines/>
      <w:spacing w:before="200" w:after="0"/>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851"/>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423851"/>
    <w:rPr>
      <w:rFonts w:asciiTheme="majorHAnsi" w:eastAsiaTheme="majorEastAsia" w:hAnsiTheme="majorHAnsi" w:cstheme="majorBidi"/>
      <w:color w:val="000000" w:themeColor="text1"/>
      <w:spacing w:val="5"/>
      <w:kern w:val="28"/>
      <w:sz w:val="44"/>
      <w:szCs w:val="52"/>
    </w:rPr>
  </w:style>
  <w:style w:type="character" w:customStyle="1" w:styleId="Heading1Char">
    <w:name w:val="Heading 1 Char"/>
    <w:basedOn w:val="DefaultParagraphFont"/>
    <w:link w:val="Heading1"/>
    <w:uiPriority w:val="9"/>
    <w:rsid w:val="00FE5BD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F31A8"/>
    <w:rPr>
      <w:rFonts w:asciiTheme="majorHAnsi" w:eastAsiaTheme="majorEastAsia" w:hAnsiTheme="majorHAnsi" w:cstheme="majorBidi"/>
      <w:b/>
      <w:bCs/>
      <w:color w:val="000000" w:themeColor="text1"/>
      <w:sz w:val="24"/>
      <w:szCs w:val="26"/>
    </w:rPr>
  </w:style>
  <w:style w:type="paragraph" w:styleId="ListParagraph">
    <w:name w:val="List Paragraph"/>
    <w:basedOn w:val="Normal"/>
    <w:uiPriority w:val="34"/>
    <w:qFormat/>
    <w:rsid w:val="00B81B00"/>
    <w:pPr>
      <w:spacing w:after="0"/>
      <w:ind w:left="720"/>
      <w:contextualSpacing/>
    </w:pPr>
  </w:style>
  <w:style w:type="paragraph" w:styleId="BalloonText">
    <w:name w:val="Balloon Text"/>
    <w:basedOn w:val="Normal"/>
    <w:link w:val="BalloonTextChar"/>
    <w:uiPriority w:val="99"/>
    <w:semiHidden/>
    <w:unhideWhenUsed/>
    <w:rsid w:val="004477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9614">
      <w:bodyDiv w:val="1"/>
      <w:marLeft w:val="0"/>
      <w:marRight w:val="0"/>
      <w:marTop w:val="0"/>
      <w:marBottom w:val="0"/>
      <w:divBdr>
        <w:top w:val="none" w:sz="0" w:space="0" w:color="auto"/>
        <w:left w:val="none" w:sz="0" w:space="0" w:color="auto"/>
        <w:bottom w:val="none" w:sz="0" w:space="0" w:color="auto"/>
        <w:right w:val="none" w:sz="0" w:space="0" w:color="auto"/>
      </w:divBdr>
    </w:div>
    <w:div w:id="297414135">
      <w:bodyDiv w:val="1"/>
      <w:marLeft w:val="0"/>
      <w:marRight w:val="0"/>
      <w:marTop w:val="0"/>
      <w:marBottom w:val="0"/>
      <w:divBdr>
        <w:top w:val="none" w:sz="0" w:space="0" w:color="auto"/>
        <w:left w:val="none" w:sz="0" w:space="0" w:color="auto"/>
        <w:bottom w:val="none" w:sz="0" w:space="0" w:color="auto"/>
        <w:right w:val="none" w:sz="0" w:space="0" w:color="auto"/>
      </w:divBdr>
    </w:div>
    <w:div w:id="506599617">
      <w:bodyDiv w:val="1"/>
      <w:marLeft w:val="0"/>
      <w:marRight w:val="0"/>
      <w:marTop w:val="0"/>
      <w:marBottom w:val="0"/>
      <w:divBdr>
        <w:top w:val="none" w:sz="0" w:space="0" w:color="auto"/>
        <w:left w:val="none" w:sz="0" w:space="0" w:color="auto"/>
        <w:bottom w:val="none" w:sz="0" w:space="0" w:color="auto"/>
        <w:right w:val="none" w:sz="0" w:space="0" w:color="auto"/>
      </w:divBdr>
    </w:div>
    <w:div w:id="1170173133">
      <w:bodyDiv w:val="1"/>
      <w:marLeft w:val="0"/>
      <w:marRight w:val="0"/>
      <w:marTop w:val="0"/>
      <w:marBottom w:val="0"/>
      <w:divBdr>
        <w:top w:val="none" w:sz="0" w:space="0" w:color="auto"/>
        <w:left w:val="none" w:sz="0" w:space="0" w:color="auto"/>
        <w:bottom w:val="none" w:sz="0" w:space="0" w:color="auto"/>
        <w:right w:val="none" w:sz="0" w:space="0" w:color="auto"/>
      </w:divBdr>
    </w:div>
    <w:div w:id="1878812326">
      <w:bodyDiv w:val="1"/>
      <w:marLeft w:val="0"/>
      <w:marRight w:val="0"/>
      <w:marTop w:val="0"/>
      <w:marBottom w:val="0"/>
      <w:divBdr>
        <w:top w:val="none" w:sz="0" w:space="0" w:color="auto"/>
        <w:left w:val="none" w:sz="0" w:space="0" w:color="auto"/>
        <w:bottom w:val="none" w:sz="0" w:space="0" w:color="auto"/>
        <w:right w:val="none" w:sz="0" w:space="0" w:color="auto"/>
      </w:divBdr>
    </w:div>
    <w:div w:id="20928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dc:creator>
  <cp:lastModifiedBy>Gregory-Allen, Russell</cp:lastModifiedBy>
  <cp:revision>2</cp:revision>
  <cp:lastPrinted>2017-07-11T00:50:00Z</cp:lastPrinted>
  <dcterms:created xsi:type="dcterms:W3CDTF">2019-07-25T22:38:00Z</dcterms:created>
  <dcterms:modified xsi:type="dcterms:W3CDTF">2019-07-25T22:38:00Z</dcterms:modified>
</cp:coreProperties>
</file>