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22E8B" w:rsidRDefault="009605DE">
      <w:pPr>
        <w:jc w:val="center"/>
        <w:rPr>
          <w:rFonts w:ascii="Arial" w:eastAsia="Arial" w:hAnsi="Arial" w:cs="Arial"/>
          <w:b/>
          <w:sz w:val="20"/>
          <w:szCs w:val="20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Arial" w:eastAsia="Arial" w:hAnsi="Arial" w:cs="Arial"/>
          <w:b/>
          <w:sz w:val="20"/>
          <w:szCs w:val="20"/>
        </w:rPr>
        <w:t>Quotes, Paraphrasing and Referencing in Your Essay</w:t>
      </w:r>
    </w:p>
    <w:p w14:paraId="00000002" w14:textId="77777777" w:rsidR="00B22E8B" w:rsidRDefault="009605D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As you know, in your essay you need to provide IN-TEXT REFERENCING and a REFERENCE LIST at the end of the essay (on a separate page). </w:t>
      </w:r>
    </w:p>
    <w:p w14:paraId="00000003" w14:textId="77777777" w:rsidR="00B22E8B" w:rsidRDefault="009605D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You need to use the </w:t>
      </w:r>
      <w:r>
        <w:rPr>
          <w:rFonts w:ascii="Arial" w:eastAsia="Arial" w:hAnsi="Arial" w:cs="Arial"/>
          <w:b/>
          <w:sz w:val="20"/>
          <w:szCs w:val="20"/>
        </w:rPr>
        <w:t>HARVARD</w:t>
      </w:r>
      <w:r>
        <w:rPr>
          <w:rFonts w:ascii="Arial" w:eastAsia="Arial" w:hAnsi="Arial" w:cs="Arial"/>
          <w:sz w:val="20"/>
          <w:szCs w:val="20"/>
        </w:rPr>
        <w:t xml:space="preserve"> referencing style.</w:t>
      </w:r>
    </w:p>
    <w:p w14:paraId="00000004" w14:textId="77777777" w:rsidR="00B22E8B" w:rsidRDefault="009605DE">
      <w:pPr>
        <w:rPr>
          <w:rFonts w:ascii="Arial" w:eastAsia="Arial" w:hAnsi="Arial" w:cs="Arial"/>
          <w:sz w:val="20"/>
          <w:szCs w:val="20"/>
        </w:rPr>
      </w:pPr>
      <w:sdt>
        <w:sdtPr>
          <w:tag w:val="goog_rdk_0"/>
          <w:id w:val="-1709096333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FF0000"/>
              <w:sz w:val="20"/>
              <w:szCs w:val="20"/>
            </w:rPr>
            <w:t>*Your Harvard Referencing Guide is in on Moodle → Resources</w:t>
          </w:r>
        </w:sdtContent>
      </w:sdt>
    </w:p>
    <w:p w14:paraId="00000005" w14:textId="77777777" w:rsidR="00B22E8B" w:rsidRDefault="00B22E8B">
      <w:pPr>
        <w:rPr>
          <w:rFonts w:ascii="Arial" w:eastAsia="Arial" w:hAnsi="Arial" w:cs="Arial"/>
          <w:sz w:val="20"/>
          <w:szCs w:val="20"/>
        </w:rPr>
      </w:pPr>
    </w:p>
    <w:p w14:paraId="00000006" w14:textId="77777777" w:rsidR="00B22E8B" w:rsidRDefault="009605DE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A. IN-TEXT </w:t>
      </w:r>
      <w:r>
        <w:rPr>
          <w:rFonts w:ascii="Arial" w:eastAsia="Arial" w:hAnsi="Arial" w:cs="Arial"/>
          <w:b/>
          <w:sz w:val="20"/>
          <w:szCs w:val="20"/>
        </w:rPr>
        <w:t>REFERENCING</w:t>
      </w:r>
    </w:p>
    <w:p w14:paraId="00000007" w14:textId="77777777" w:rsidR="00B22E8B" w:rsidRDefault="009605DE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1. There are two ways to use in-text referencing with paraphrasing and quotes. </w:t>
      </w:r>
    </w:p>
    <w:p w14:paraId="00000008" w14:textId="77777777" w:rsidR="00B22E8B" w:rsidRDefault="009605D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(i) author (date, page) + reporting verb + paraphrased information .</w:t>
      </w:r>
    </w:p>
    <w:p w14:paraId="00000009" w14:textId="77777777" w:rsidR="00B22E8B" w:rsidRDefault="009605D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Brown (1992, p. 245) states that for at least 50,000 years before the English arrival, the Ind</w:t>
      </w:r>
      <w:r>
        <w:rPr>
          <w:rFonts w:ascii="Arial" w:eastAsia="Arial" w:hAnsi="Arial" w:cs="Arial"/>
          <w:sz w:val="20"/>
          <w:szCs w:val="20"/>
        </w:rPr>
        <w:t>igenous population had thrived in Australia.</w:t>
      </w:r>
    </w:p>
    <w:p w14:paraId="0000000A" w14:textId="77777777" w:rsidR="00B22E8B" w:rsidRDefault="009605D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author (date, page/s) + reporting verb + “quoted information” .</w:t>
      </w:r>
    </w:p>
    <w:p w14:paraId="0000000B" w14:textId="77777777" w:rsidR="00B22E8B" w:rsidRDefault="009605D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Brown (1992, p. 245) states that “Aborigines lived in Australia for up to 50,000 years prior to British colonization.” </w:t>
      </w:r>
    </w:p>
    <w:p w14:paraId="0000000C" w14:textId="77777777" w:rsidR="00B22E8B" w:rsidRDefault="009605D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(ii) paraphrased informati</w:t>
      </w:r>
      <w:r>
        <w:rPr>
          <w:rFonts w:ascii="Arial" w:eastAsia="Arial" w:hAnsi="Arial" w:cs="Arial"/>
          <w:sz w:val="20"/>
          <w:szCs w:val="20"/>
        </w:rPr>
        <w:t>on + (author date, page/s) .</w:t>
      </w:r>
    </w:p>
    <w:p w14:paraId="0000000D" w14:textId="77777777" w:rsidR="00B22E8B" w:rsidRDefault="009605D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For at least 50,000 years before the English arrival, the Indigenous population had thrived in Australia (Brown 1992, p. 245).</w:t>
      </w:r>
    </w:p>
    <w:p w14:paraId="0000000E" w14:textId="77777777" w:rsidR="00B22E8B" w:rsidRDefault="009605D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“quoted information” + (author date, page/s) .</w:t>
      </w:r>
    </w:p>
    <w:p w14:paraId="0000000F" w14:textId="77777777" w:rsidR="00B22E8B" w:rsidRDefault="009605D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For at least 50,000 years before the English arriva</w:t>
      </w:r>
      <w:r>
        <w:rPr>
          <w:rFonts w:ascii="Arial" w:eastAsia="Arial" w:hAnsi="Arial" w:cs="Arial"/>
          <w:sz w:val="20"/>
          <w:szCs w:val="20"/>
        </w:rPr>
        <w:t>l, “Aboriginal Australians had  thrived in this country” (Brown 1992, p. 245).</w:t>
      </w:r>
    </w:p>
    <w:p w14:paraId="00000010" w14:textId="77777777" w:rsidR="00B22E8B" w:rsidRDefault="00B22E8B">
      <w:pPr>
        <w:rPr>
          <w:rFonts w:ascii="Arial" w:eastAsia="Arial" w:hAnsi="Arial" w:cs="Arial"/>
          <w:sz w:val="20"/>
          <w:szCs w:val="20"/>
        </w:rPr>
      </w:pPr>
    </w:p>
    <w:p w14:paraId="00000011" w14:textId="77777777" w:rsidR="00B22E8B" w:rsidRDefault="009605D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Remember: 1 page = p. 1 / more than 1 page = pp. 2-4</w:t>
      </w:r>
    </w:p>
    <w:p w14:paraId="00000012" w14:textId="77777777" w:rsidR="00B22E8B" w:rsidRDefault="00B22E8B">
      <w:pPr>
        <w:rPr>
          <w:rFonts w:ascii="Arial" w:eastAsia="Arial" w:hAnsi="Arial" w:cs="Arial"/>
          <w:sz w:val="20"/>
          <w:szCs w:val="20"/>
        </w:rPr>
      </w:pPr>
    </w:p>
    <w:p w14:paraId="00000013" w14:textId="77777777" w:rsidR="00B22E8B" w:rsidRDefault="009605DE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2. Using Different Types of Sources</w:t>
      </w:r>
    </w:p>
    <w:p w14:paraId="00000014" w14:textId="77777777" w:rsidR="00B22E8B" w:rsidRDefault="009605D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(i) </w:t>
      </w:r>
      <w:r>
        <w:rPr>
          <w:rFonts w:ascii="Arial" w:eastAsia="Arial" w:hAnsi="Arial" w:cs="Arial"/>
          <w:b/>
          <w:sz w:val="20"/>
          <w:szCs w:val="20"/>
        </w:rPr>
        <w:t>More than One Author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015" w14:textId="77777777" w:rsidR="00B22E8B" w:rsidRDefault="009605DE">
      <w:p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Two or Three Authors</w:t>
      </w:r>
    </w:p>
    <w:p w14:paraId="00000016" w14:textId="77777777" w:rsidR="00B22E8B" w:rsidRDefault="009605D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Mark and Brown</w:t>
      </w:r>
      <w:r>
        <w:rPr>
          <w:rFonts w:ascii="Arial" w:eastAsia="Arial" w:hAnsi="Arial" w:cs="Arial"/>
          <w:sz w:val="20"/>
          <w:szCs w:val="20"/>
        </w:rPr>
        <w:t xml:space="preserve"> (2015, p.7) claim that m</w:t>
      </w:r>
      <w:r>
        <w:rPr>
          <w:rFonts w:ascii="Arial" w:eastAsia="Arial" w:hAnsi="Arial" w:cs="Arial"/>
          <w:sz w:val="20"/>
          <w:szCs w:val="20"/>
        </w:rPr>
        <w:t>ulticulturalism is readily accepted by young Australians.</w:t>
      </w:r>
    </w:p>
    <w:p w14:paraId="00000017" w14:textId="77777777" w:rsidR="00B22E8B" w:rsidRDefault="009605D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It has been said that multiculturalism is readily accepted by young Australians (</w:t>
      </w:r>
      <w:r>
        <w:rPr>
          <w:rFonts w:ascii="Arial" w:eastAsia="Arial" w:hAnsi="Arial" w:cs="Arial"/>
          <w:b/>
          <w:sz w:val="20"/>
          <w:szCs w:val="20"/>
        </w:rPr>
        <w:t>Mark &amp; Brown</w:t>
      </w:r>
      <w:r>
        <w:rPr>
          <w:rFonts w:ascii="Arial" w:eastAsia="Arial" w:hAnsi="Arial" w:cs="Arial"/>
          <w:sz w:val="20"/>
          <w:szCs w:val="20"/>
        </w:rPr>
        <w:t xml:space="preserve"> 2015, p.7).</w:t>
      </w:r>
    </w:p>
    <w:p w14:paraId="00000018" w14:textId="77777777" w:rsidR="00B22E8B" w:rsidRDefault="009605DE">
      <w:p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Four or More Authors</w:t>
      </w:r>
    </w:p>
    <w:p w14:paraId="00000019" w14:textId="77777777" w:rsidR="00B22E8B" w:rsidRDefault="009605D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Mark et al.</w:t>
      </w:r>
      <w:r>
        <w:rPr>
          <w:rFonts w:ascii="Arial" w:eastAsia="Arial" w:hAnsi="Arial" w:cs="Arial"/>
          <w:sz w:val="20"/>
          <w:szCs w:val="20"/>
        </w:rPr>
        <w:t xml:space="preserve"> (2015, p.7) claim that multiculturalism is readily accepted by young Australians.</w:t>
      </w:r>
    </w:p>
    <w:p w14:paraId="0000001A" w14:textId="77777777" w:rsidR="00B22E8B" w:rsidRDefault="009605D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It has been said that multiculturalism is readily accepted by young Australians (</w:t>
      </w:r>
      <w:r>
        <w:rPr>
          <w:rFonts w:ascii="Arial" w:eastAsia="Arial" w:hAnsi="Arial" w:cs="Arial"/>
          <w:b/>
          <w:sz w:val="20"/>
          <w:szCs w:val="20"/>
        </w:rPr>
        <w:t>Mark et al.</w:t>
      </w:r>
      <w:r>
        <w:rPr>
          <w:rFonts w:ascii="Arial" w:eastAsia="Arial" w:hAnsi="Arial" w:cs="Arial"/>
          <w:sz w:val="20"/>
          <w:szCs w:val="20"/>
        </w:rPr>
        <w:t xml:space="preserve"> 2015, p.7).</w:t>
      </w:r>
    </w:p>
    <w:p w14:paraId="0000001B" w14:textId="77777777" w:rsidR="00B22E8B" w:rsidRDefault="00B22E8B">
      <w:pPr>
        <w:rPr>
          <w:rFonts w:ascii="Arial" w:eastAsia="Arial" w:hAnsi="Arial" w:cs="Arial"/>
          <w:sz w:val="20"/>
          <w:szCs w:val="20"/>
        </w:rPr>
      </w:pPr>
    </w:p>
    <w:p w14:paraId="0000001C" w14:textId="77777777" w:rsidR="00B22E8B" w:rsidRDefault="009605D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(ii) </w:t>
      </w:r>
      <w:r>
        <w:rPr>
          <w:rFonts w:ascii="Arial" w:eastAsia="Arial" w:hAnsi="Arial" w:cs="Arial"/>
          <w:b/>
          <w:sz w:val="20"/>
          <w:szCs w:val="20"/>
        </w:rPr>
        <w:t xml:space="preserve">Double Referencing </w:t>
      </w:r>
      <w:r>
        <w:rPr>
          <w:rFonts w:ascii="Arial" w:eastAsia="Arial" w:hAnsi="Arial" w:cs="Arial"/>
          <w:sz w:val="20"/>
          <w:szCs w:val="20"/>
        </w:rPr>
        <w:t>(= using more than one source to provide ev</w:t>
      </w:r>
      <w:r>
        <w:rPr>
          <w:rFonts w:ascii="Arial" w:eastAsia="Arial" w:hAnsi="Arial" w:cs="Arial"/>
          <w:sz w:val="20"/>
          <w:szCs w:val="20"/>
        </w:rPr>
        <w:t>idence for the same point).</w:t>
      </w:r>
    </w:p>
    <w:p w14:paraId="0000001D" w14:textId="77777777" w:rsidR="00B22E8B" w:rsidRDefault="009605D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It has been said that multiculturalism is readily accepted by young Australians (</w:t>
      </w:r>
      <w:r>
        <w:rPr>
          <w:rFonts w:ascii="Arial" w:eastAsia="Arial" w:hAnsi="Arial" w:cs="Arial"/>
          <w:b/>
          <w:sz w:val="20"/>
          <w:szCs w:val="20"/>
        </w:rPr>
        <w:t>Mark</w:t>
      </w:r>
      <w:r>
        <w:rPr>
          <w:rFonts w:ascii="Arial" w:eastAsia="Arial" w:hAnsi="Arial" w:cs="Arial"/>
          <w:sz w:val="20"/>
          <w:szCs w:val="20"/>
        </w:rPr>
        <w:t xml:space="preserve"> 2015, p.7; Smith 2018, p. 9).</w:t>
      </w:r>
    </w:p>
    <w:p w14:paraId="0000001E" w14:textId="77777777" w:rsidR="00B22E8B" w:rsidRDefault="00B22E8B">
      <w:pPr>
        <w:rPr>
          <w:rFonts w:ascii="Arial" w:eastAsia="Arial" w:hAnsi="Arial" w:cs="Arial"/>
          <w:sz w:val="20"/>
          <w:szCs w:val="20"/>
        </w:rPr>
      </w:pPr>
    </w:p>
    <w:p w14:paraId="0000001F" w14:textId="77777777" w:rsidR="00B22E8B" w:rsidRDefault="009605D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(iii) </w:t>
      </w:r>
      <w:r>
        <w:rPr>
          <w:rFonts w:ascii="Arial" w:eastAsia="Arial" w:hAnsi="Arial" w:cs="Arial"/>
          <w:b/>
          <w:sz w:val="20"/>
          <w:szCs w:val="20"/>
        </w:rPr>
        <w:t xml:space="preserve">Secondary Referencing </w:t>
      </w:r>
      <w:r>
        <w:rPr>
          <w:rFonts w:ascii="Arial" w:eastAsia="Arial" w:hAnsi="Arial" w:cs="Arial"/>
          <w:sz w:val="20"/>
          <w:szCs w:val="20"/>
        </w:rPr>
        <w:t>(= when one person is speaking in an article written by another person).</w:t>
      </w:r>
    </w:p>
    <w:p w14:paraId="00000020" w14:textId="77777777" w:rsidR="00B22E8B" w:rsidRDefault="009605D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It has been said that multiculturalism is readily accepted by young Australians (</w:t>
      </w:r>
      <w:r>
        <w:rPr>
          <w:rFonts w:ascii="Arial" w:eastAsia="Arial" w:hAnsi="Arial" w:cs="Arial"/>
          <w:b/>
          <w:sz w:val="20"/>
          <w:szCs w:val="20"/>
        </w:rPr>
        <w:t>Mark</w:t>
      </w:r>
      <w:r>
        <w:rPr>
          <w:rFonts w:ascii="Arial" w:eastAsia="Arial" w:hAnsi="Arial" w:cs="Arial"/>
          <w:sz w:val="20"/>
          <w:szCs w:val="20"/>
        </w:rPr>
        <w:t xml:space="preserve"> 2015, p.7; Smith 2018, p. 9).</w:t>
      </w:r>
    </w:p>
    <w:p w14:paraId="00000021" w14:textId="77777777" w:rsidR="00B22E8B" w:rsidRDefault="009605D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Mark </w:t>
      </w:r>
      <w:r>
        <w:rPr>
          <w:rFonts w:ascii="Arial" w:eastAsia="Arial" w:hAnsi="Arial" w:cs="Arial"/>
          <w:sz w:val="20"/>
          <w:szCs w:val="20"/>
        </w:rPr>
        <w:t>(cited in Brown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2015, p.7) claims that multiculturalism is rea</w:t>
      </w:r>
      <w:r>
        <w:rPr>
          <w:rFonts w:ascii="Arial" w:eastAsia="Arial" w:hAnsi="Arial" w:cs="Arial"/>
          <w:sz w:val="20"/>
          <w:szCs w:val="20"/>
        </w:rPr>
        <w:t>dily accepted by young Australians.</w:t>
      </w:r>
    </w:p>
    <w:p w14:paraId="00000022" w14:textId="77777777" w:rsidR="00B22E8B" w:rsidRDefault="009605D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It has been said that multiculturalism is readily accepted by young Australians (</w:t>
      </w:r>
      <w:r>
        <w:rPr>
          <w:rFonts w:ascii="Arial" w:eastAsia="Arial" w:hAnsi="Arial" w:cs="Arial"/>
          <w:b/>
          <w:sz w:val="20"/>
          <w:szCs w:val="20"/>
        </w:rPr>
        <w:t>Mark cited in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Brown</w:t>
      </w:r>
      <w:r>
        <w:rPr>
          <w:rFonts w:ascii="Arial" w:eastAsia="Arial" w:hAnsi="Arial" w:cs="Arial"/>
          <w:sz w:val="20"/>
          <w:szCs w:val="20"/>
        </w:rPr>
        <w:t xml:space="preserve"> 2015, p.7).</w:t>
      </w:r>
    </w:p>
    <w:p w14:paraId="00000023" w14:textId="77777777" w:rsidR="00B22E8B" w:rsidRDefault="00B22E8B">
      <w:pPr>
        <w:rPr>
          <w:rFonts w:ascii="Arial" w:eastAsia="Arial" w:hAnsi="Arial" w:cs="Arial"/>
          <w:sz w:val="20"/>
          <w:szCs w:val="20"/>
        </w:rPr>
      </w:pPr>
    </w:p>
    <w:p w14:paraId="00000024" w14:textId="77777777" w:rsidR="00B22E8B" w:rsidRDefault="009605DE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(iv) </w:t>
      </w:r>
      <w:r>
        <w:rPr>
          <w:rFonts w:ascii="Arial" w:eastAsia="Arial" w:hAnsi="Arial" w:cs="Arial"/>
          <w:b/>
          <w:sz w:val="20"/>
          <w:szCs w:val="20"/>
        </w:rPr>
        <w:t>No Author</w:t>
      </w:r>
    </w:p>
    <w:p w14:paraId="00000025" w14:textId="77777777" w:rsidR="00B22E8B" w:rsidRDefault="009605D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Use the name of the article OR the organisation OR the government department.</w:t>
      </w:r>
    </w:p>
    <w:p w14:paraId="00000026" w14:textId="77777777" w:rsidR="00B22E8B" w:rsidRDefault="009605D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According to </w:t>
      </w:r>
      <w:r>
        <w:rPr>
          <w:rFonts w:ascii="Arial" w:eastAsia="Arial" w:hAnsi="Arial" w:cs="Arial"/>
          <w:b/>
          <w:sz w:val="20"/>
          <w:szCs w:val="20"/>
          <w:u w:val="single"/>
        </w:rPr>
        <w:t>the</w:t>
      </w:r>
      <w:r>
        <w:rPr>
          <w:rFonts w:ascii="Arial" w:eastAsia="Arial" w:hAnsi="Arial" w:cs="Arial"/>
          <w:b/>
          <w:sz w:val="20"/>
          <w:szCs w:val="20"/>
        </w:rPr>
        <w:t xml:space="preserve"> Department of Primary Industries</w:t>
      </w:r>
      <w:r>
        <w:rPr>
          <w:rFonts w:ascii="Arial" w:eastAsia="Arial" w:hAnsi="Arial" w:cs="Arial"/>
          <w:sz w:val="20"/>
          <w:szCs w:val="20"/>
        </w:rPr>
        <w:t xml:space="preserve"> [DPI] (2018), there is a lack of agricultural land in Australia.</w:t>
      </w:r>
    </w:p>
    <w:p w14:paraId="00000027" w14:textId="77777777" w:rsidR="00B22E8B" w:rsidRDefault="009605D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government maintains that there is a lack of agricultural land in Australia [</w:t>
      </w:r>
      <w:r>
        <w:rPr>
          <w:rFonts w:ascii="Arial" w:eastAsia="Arial" w:hAnsi="Arial" w:cs="Arial"/>
          <w:b/>
          <w:sz w:val="20"/>
          <w:szCs w:val="20"/>
        </w:rPr>
        <w:t>Department of Primary Industries</w:t>
      </w:r>
      <w:r>
        <w:rPr>
          <w:rFonts w:ascii="Arial" w:eastAsia="Arial" w:hAnsi="Arial" w:cs="Arial"/>
          <w:sz w:val="20"/>
          <w:szCs w:val="20"/>
        </w:rPr>
        <w:t xml:space="preserve"> [DPI] 2018).</w:t>
      </w:r>
    </w:p>
    <w:p w14:paraId="00000028" w14:textId="77777777" w:rsidR="00B22E8B" w:rsidRDefault="00B22E8B">
      <w:pPr>
        <w:rPr>
          <w:rFonts w:ascii="Arial" w:eastAsia="Arial" w:hAnsi="Arial" w:cs="Arial"/>
          <w:sz w:val="20"/>
          <w:szCs w:val="20"/>
        </w:rPr>
      </w:pPr>
    </w:p>
    <w:p w14:paraId="00000029" w14:textId="77777777" w:rsidR="00B22E8B" w:rsidRDefault="009605D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You will remember from you</w:t>
      </w:r>
      <w:r>
        <w:rPr>
          <w:rFonts w:ascii="Arial" w:eastAsia="Arial" w:hAnsi="Arial" w:cs="Arial"/>
          <w:sz w:val="20"/>
          <w:szCs w:val="20"/>
        </w:rPr>
        <w:t>r PQR exam that when you mention the name of a department or organisation the FIRST time, you write the whole name and the abbreviation in brackets.</w:t>
      </w:r>
    </w:p>
    <w:p w14:paraId="0000002A" w14:textId="77777777" w:rsidR="00B22E8B" w:rsidRDefault="009605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the Department of Primary Industries [DPI]</w:t>
      </w:r>
    </w:p>
    <w:p w14:paraId="0000002B" w14:textId="77777777" w:rsidR="00B22E8B" w:rsidRDefault="009605D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Then you can use the abbreviation by itself.</w:t>
      </w:r>
    </w:p>
    <w:p w14:paraId="0000002C" w14:textId="77777777" w:rsidR="00B22E8B" w:rsidRDefault="009605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the DPI</w:t>
      </w:r>
    </w:p>
    <w:p w14:paraId="0000002D" w14:textId="77777777" w:rsidR="00B22E8B" w:rsidRDefault="009605D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Use THE if the name is used in a sentence. Don’t use THE if the name is used in brackets.</w:t>
      </w:r>
    </w:p>
    <w:p w14:paraId="0000002E" w14:textId="77777777" w:rsidR="00B22E8B" w:rsidRDefault="00B22E8B">
      <w:pPr>
        <w:rPr>
          <w:rFonts w:ascii="Arial" w:eastAsia="Arial" w:hAnsi="Arial" w:cs="Arial"/>
          <w:sz w:val="20"/>
          <w:szCs w:val="20"/>
        </w:rPr>
      </w:pPr>
    </w:p>
    <w:p w14:paraId="0000002F" w14:textId="77777777" w:rsidR="00B22E8B" w:rsidRDefault="009605DE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(iv) </w:t>
      </w:r>
      <w:r>
        <w:rPr>
          <w:rFonts w:ascii="Arial" w:eastAsia="Arial" w:hAnsi="Arial" w:cs="Arial"/>
          <w:b/>
          <w:sz w:val="20"/>
          <w:szCs w:val="20"/>
        </w:rPr>
        <w:t>No Date or Page Number</w:t>
      </w:r>
    </w:p>
    <w:p w14:paraId="00000030" w14:textId="77777777" w:rsidR="00B22E8B" w:rsidRDefault="009605DE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Use</w:t>
      </w:r>
      <w:r>
        <w:rPr>
          <w:rFonts w:ascii="Arial" w:eastAsia="Arial" w:hAnsi="Arial" w:cs="Arial"/>
          <w:b/>
          <w:sz w:val="20"/>
          <w:szCs w:val="20"/>
        </w:rPr>
        <w:t xml:space="preserve"> n.d. </w:t>
      </w:r>
      <w:r>
        <w:rPr>
          <w:rFonts w:ascii="Arial" w:eastAsia="Arial" w:hAnsi="Arial" w:cs="Arial"/>
          <w:sz w:val="20"/>
          <w:szCs w:val="20"/>
        </w:rPr>
        <w:t>for no date. If there is no page number, don’t worry!</w:t>
      </w:r>
    </w:p>
    <w:p w14:paraId="00000031" w14:textId="77777777" w:rsidR="00B22E8B" w:rsidRDefault="009605D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According to </w:t>
      </w:r>
      <w:r>
        <w:rPr>
          <w:rFonts w:ascii="Arial" w:eastAsia="Arial" w:hAnsi="Arial" w:cs="Arial"/>
          <w:b/>
          <w:sz w:val="20"/>
          <w:szCs w:val="20"/>
          <w:u w:val="single"/>
        </w:rPr>
        <w:t>the</w:t>
      </w:r>
      <w:r>
        <w:rPr>
          <w:rFonts w:ascii="Arial" w:eastAsia="Arial" w:hAnsi="Arial" w:cs="Arial"/>
          <w:b/>
          <w:sz w:val="20"/>
          <w:szCs w:val="20"/>
        </w:rPr>
        <w:t xml:space="preserve"> Depa</w:t>
      </w:r>
      <w:r>
        <w:rPr>
          <w:rFonts w:ascii="Arial" w:eastAsia="Arial" w:hAnsi="Arial" w:cs="Arial"/>
          <w:b/>
          <w:sz w:val="20"/>
          <w:szCs w:val="20"/>
        </w:rPr>
        <w:t>rtment of Primary Industries</w:t>
      </w:r>
      <w:r>
        <w:rPr>
          <w:rFonts w:ascii="Arial" w:eastAsia="Arial" w:hAnsi="Arial" w:cs="Arial"/>
          <w:sz w:val="20"/>
          <w:szCs w:val="20"/>
        </w:rPr>
        <w:t xml:space="preserve"> [DPI], (n.d), there is a lack of agricultural land in Australia.</w:t>
      </w:r>
    </w:p>
    <w:p w14:paraId="00000032" w14:textId="77777777" w:rsidR="00B22E8B" w:rsidRDefault="00B22E8B">
      <w:pPr>
        <w:rPr>
          <w:rFonts w:ascii="Arial" w:eastAsia="Arial" w:hAnsi="Arial" w:cs="Arial"/>
          <w:sz w:val="20"/>
          <w:szCs w:val="20"/>
        </w:rPr>
      </w:pPr>
    </w:p>
    <w:p w14:paraId="00000033" w14:textId="77777777" w:rsidR="00B22E8B" w:rsidRDefault="009605DE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3. Reporting Verbs</w:t>
      </w:r>
    </w:p>
    <w:p w14:paraId="00000034" w14:textId="77777777" w:rsidR="00B22E8B" w:rsidRDefault="009605D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You will use a range of reporting verbs with In-Text Referencing:</w:t>
      </w:r>
    </w:p>
    <w:p w14:paraId="00000035" w14:textId="77777777" w:rsidR="00B22E8B" w:rsidRDefault="009605DE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(i) Verbs used with Facts or Statistics</w:t>
      </w:r>
    </w:p>
    <w:p w14:paraId="00000036" w14:textId="77777777" w:rsidR="00B22E8B" w:rsidRDefault="009605D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According to</w:t>
      </w:r>
      <w:r>
        <w:rPr>
          <w:rFonts w:ascii="Arial" w:eastAsia="Arial" w:hAnsi="Arial" w:cs="Arial"/>
          <w:sz w:val="20"/>
          <w:szCs w:val="20"/>
        </w:rPr>
        <w:t xml:space="preserve"> the Australian Bureau of Statistics [ABS], there are…</w:t>
      </w:r>
    </w:p>
    <w:p w14:paraId="00000037" w14:textId="77777777" w:rsidR="00B22E8B" w:rsidRDefault="009605D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Australian Bureau of Statistics [ABS] </w:t>
      </w:r>
      <w:r>
        <w:rPr>
          <w:rFonts w:ascii="Arial" w:eastAsia="Arial" w:hAnsi="Arial" w:cs="Arial"/>
          <w:b/>
          <w:sz w:val="20"/>
          <w:szCs w:val="20"/>
        </w:rPr>
        <w:t>reports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that </w:t>
      </w:r>
      <w:r>
        <w:rPr>
          <w:rFonts w:ascii="Arial" w:eastAsia="Arial" w:hAnsi="Arial" w:cs="Arial"/>
          <w:sz w:val="20"/>
          <w:szCs w:val="20"/>
        </w:rPr>
        <w:t>there are…</w:t>
      </w:r>
    </w:p>
    <w:p w14:paraId="00000038" w14:textId="77777777" w:rsidR="00B22E8B" w:rsidRDefault="009605D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Other Verbs</w:t>
      </w:r>
      <w:r>
        <w:rPr>
          <w:rFonts w:ascii="Arial" w:eastAsia="Arial" w:hAnsi="Arial" w:cs="Arial"/>
          <w:sz w:val="20"/>
          <w:szCs w:val="20"/>
        </w:rPr>
        <w:t xml:space="preserve">: indicate that / note that / point out that / reveal that / state that </w:t>
      </w:r>
      <w:r>
        <w:rPr>
          <w:rFonts w:ascii="Arial" w:eastAsia="Arial" w:hAnsi="Arial" w:cs="Arial"/>
          <w:sz w:val="20"/>
          <w:szCs w:val="20"/>
        </w:rPr>
        <w:t>/ show that</w:t>
      </w:r>
    </w:p>
    <w:p w14:paraId="00000039" w14:textId="77777777" w:rsidR="00B22E8B" w:rsidRDefault="009605D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Evidence from</w:t>
      </w:r>
      <w:r>
        <w:rPr>
          <w:rFonts w:ascii="Arial" w:eastAsia="Arial" w:hAnsi="Arial" w:cs="Arial"/>
          <w:sz w:val="20"/>
          <w:szCs w:val="20"/>
        </w:rPr>
        <w:t xml:space="preserve"> the ABS </w:t>
      </w:r>
      <w:r>
        <w:rPr>
          <w:rFonts w:ascii="Arial" w:eastAsia="Arial" w:hAnsi="Arial" w:cs="Arial"/>
          <w:b/>
          <w:sz w:val="20"/>
          <w:szCs w:val="20"/>
        </w:rPr>
        <w:t>demonstrates</w:t>
      </w:r>
      <w:r>
        <w:rPr>
          <w:rFonts w:ascii="Arial" w:eastAsia="Arial" w:hAnsi="Arial" w:cs="Arial"/>
          <w:sz w:val="20"/>
          <w:szCs w:val="20"/>
        </w:rPr>
        <w:t xml:space="preserve"> that</w:t>
      </w:r>
    </w:p>
    <w:p w14:paraId="0000003A" w14:textId="77777777" w:rsidR="00B22E8B" w:rsidRDefault="009605DE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 xml:space="preserve"> illustrates </w:t>
      </w:r>
      <w:r>
        <w:rPr>
          <w:rFonts w:ascii="Arial" w:eastAsia="Arial" w:hAnsi="Arial" w:cs="Arial"/>
          <w:sz w:val="20"/>
          <w:szCs w:val="20"/>
        </w:rPr>
        <w:t>that</w:t>
      </w:r>
    </w:p>
    <w:p w14:paraId="0000003B" w14:textId="77777777" w:rsidR="00B22E8B" w:rsidRDefault="00B22E8B">
      <w:pPr>
        <w:rPr>
          <w:rFonts w:ascii="Arial" w:eastAsia="Arial" w:hAnsi="Arial" w:cs="Arial"/>
          <w:b/>
          <w:sz w:val="20"/>
          <w:szCs w:val="20"/>
        </w:rPr>
      </w:pPr>
    </w:p>
    <w:p w14:paraId="0000003C" w14:textId="77777777" w:rsidR="00B22E8B" w:rsidRDefault="009605DE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(i) Verbs used with Opinions</w:t>
      </w:r>
    </w:p>
    <w:p w14:paraId="0000003D" w14:textId="77777777" w:rsidR="00B22E8B" w:rsidRDefault="009605D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According to</w:t>
      </w:r>
      <w:r>
        <w:rPr>
          <w:rFonts w:ascii="Arial" w:eastAsia="Arial" w:hAnsi="Arial" w:cs="Arial"/>
          <w:sz w:val="20"/>
          <w:szCs w:val="20"/>
        </w:rPr>
        <w:t xml:space="preserve"> Smith and Brown, there are…</w:t>
      </w:r>
    </w:p>
    <w:p w14:paraId="0000003E" w14:textId="77777777" w:rsidR="00B22E8B" w:rsidRDefault="009605D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Smith and Brown </w:t>
      </w:r>
      <w:r>
        <w:rPr>
          <w:rFonts w:ascii="Arial" w:eastAsia="Arial" w:hAnsi="Arial" w:cs="Arial"/>
          <w:b/>
          <w:sz w:val="20"/>
          <w:szCs w:val="20"/>
        </w:rPr>
        <w:t>claim</w:t>
      </w:r>
      <w:r>
        <w:rPr>
          <w:rFonts w:ascii="Arial" w:eastAsia="Arial" w:hAnsi="Arial" w:cs="Arial"/>
          <w:sz w:val="20"/>
          <w:szCs w:val="20"/>
        </w:rPr>
        <w:t xml:space="preserve"> that </w:t>
      </w:r>
    </w:p>
    <w:p w14:paraId="0000003F" w14:textId="77777777" w:rsidR="00B22E8B" w:rsidRDefault="009605D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Other Verbs</w:t>
      </w:r>
      <w:r>
        <w:rPr>
          <w:rFonts w:ascii="Arial" w:eastAsia="Arial" w:hAnsi="Arial" w:cs="Arial"/>
          <w:sz w:val="20"/>
          <w:szCs w:val="20"/>
        </w:rPr>
        <w:t>: argue that / state that / believe that / consider that / maintain that / contend that</w:t>
      </w:r>
    </w:p>
    <w:p w14:paraId="00000040" w14:textId="77777777" w:rsidR="00B22E8B" w:rsidRDefault="00B22E8B">
      <w:pPr>
        <w:rPr>
          <w:rFonts w:ascii="Arial" w:eastAsia="Arial" w:hAnsi="Arial" w:cs="Arial"/>
          <w:sz w:val="20"/>
          <w:szCs w:val="20"/>
        </w:rPr>
      </w:pPr>
    </w:p>
    <w:p w14:paraId="00000041" w14:textId="77777777" w:rsidR="00B22E8B" w:rsidRDefault="009605DE">
      <w:pPr>
        <w:rPr>
          <w:rFonts w:ascii="Arial" w:eastAsia="Arial" w:hAnsi="Arial" w:cs="Arial"/>
          <w:color w:val="0000FF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For more reporting verbs, see:</w:t>
      </w:r>
      <w:r>
        <w:fldChar w:fldCharType="begin"/>
      </w:r>
      <w:r>
        <w:instrText xml:space="preserve"> HYPERLINK "https://www.google.com.au/url?sa=t&amp;rct=j&amp;q=&amp;esrc=s&amp;source=web&amp;cd=2&amp;ved=2ahUKEwju9Z_nq_XdAhUYQd4KHQ6tDKYQFjABegQIBxAC&amp;url=http</w:instrText>
      </w:r>
      <w:r>
        <w:instrText xml:space="preserve">s%3A%2F%2Fwww.adelaide.edu.au%2Fwritingcentre%2Fsites%2Fdefault%2Ffiles%2Fdocs%2Flearningguide-verbsforreporting.pdf&amp;usg=AOvVaw3slOPINUYm8In7Sd3ZQNsY" </w:instrText>
      </w:r>
      <w:r>
        <w:fldChar w:fldCharType="separate"/>
      </w:r>
    </w:p>
    <w:p w14:paraId="00000042" w14:textId="77777777" w:rsidR="00B22E8B" w:rsidRDefault="009605DE">
      <w:pPr>
        <w:rPr>
          <w:rFonts w:ascii="Arial" w:eastAsia="Arial" w:hAnsi="Arial" w:cs="Arial"/>
          <w:color w:val="0000FF"/>
          <w:sz w:val="20"/>
          <w:szCs w:val="20"/>
          <w:u w:val="single"/>
        </w:rPr>
      </w:pPr>
      <w:r>
        <w:rPr>
          <w:rFonts w:ascii="Arial" w:eastAsia="Arial" w:hAnsi="Arial" w:cs="Arial"/>
          <w:color w:val="0000FF"/>
          <w:sz w:val="20"/>
          <w:szCs w:val="20"/>
          <w:u w:val="single"/>
        </w:rPr>
        <w:t>https://www.adelaide.edu.au/writingcentre/sites/.../learningguide-verbsforreporting.pdf</w:t>
      </w:r>
    </w:p>
    <w:p w14:paraId="00000043" w14:textId="77777777" w:rsidR="00B22E8B" w:rsidRDefault="009605DE">
      <w:pPr>
        <w:rPr>
          <w:rFonts w:ascii="Arial" w:eastAsia="Arial" w:hAnsi="Arial" w:cs="Arial"/>
          <w:sz w:val="20"/>
          <w:szCs w:val="20"/>
        </w:rPr>
      </w:pPr>
      <w:r>
        <w:fldChar w:fldCharType="end"/>
      </w:r>
    </w:p>
    <w:p w14:paraId="00000044" w14:textId="77777777" w:rsidR="00B22E8B" w:rsidRDefault="009605DE">
      <w:pPr>
        <w:jc w:val="both"/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Remember to </w:t>
      </w:r>
      <w:r>
        <w:rPr>
          <w:rFonts w:ascii="Arial" w:eastAsia="Arial" w:hAnsi="Arial" w:cs="Arial"/>
          <w:b/>
          <w:color w:val="FF0000"/>
          <w:sz w:val="20"/>
          <w:szCs w:val="20"/>
        </w:rPr>
        <w:t>use your Harvard Reference Guide to find more information on In-text Referencing.</w:t>
      </w:r>
    </w:p>
    <w:p w14:paraId="00000045" w14:textId="77777777" w:rsidR="00B22E8B" w:rsidRDefault="00B22E8B">
      <w:pPr>
        <w:rPr>
          <w:rFonts w:ascii="Arial" w:eastAsia="Arial" w:hAnsi="Arial" w:cs="Arial"/>
          <w:sz w:val="20"/>
          <w:szCs w:val="20"/>
        </w:rPr>
      </w:pPr>
    </w:p>
    <w:p w14:paraId="00000046" w14:textId="77777777" w:rsidR="00B22E8B" w:rsidRDefault="00B22E8B">
      <w:pPr>
        <w:rPr>
          <w:rFonts w:ascii="Arial" w:eastAsia="Arial" w:hAnsi="Arial" w:cs="Arial"/>
          <w:sz w:val="20"/>
          <w:szCs w:val="20"/>
        </w:rPr>
      </w:pPr>
    </w:p>
    <w:p w14:paraId="00000047" w14:textId="77777777" w:rsidR="00B22E8B" w:rsidRDefault="00B22E8B">
      <w:pPr>
        <w:rPr>
          <w:rFonts w:ascii="Arial" w:eastAsia="Arial" w:hAnsi="Arial" w:cs="Arial"/>
          <w:sz w:val="20"/>
          <w:szCs w:val="20"/>
        </w:rPr>
      </w:pPr>
    </w:p>
    <w:p w14:paraId="00000048" w14:textId="77777777" w:rsidR="00B22E8B" w:rsidRDefault="00B22E8B">
      <w:pPr>
        <w:rPr>
          <w:rFonts w:ascii="Arial" w:eastAsia="Arial" w:hAnsi="Arial" w:cs="Arial"/>
          <w:sz w:val="20"/>
          <w:szCs w:val="20"/>
        </w:rPr>
      </w:pPr>
    </w:p>
    <w:p w14:paraId="00000049" w14:textId="77777777" w:rsidR="00B22E8B" w:rsidRDefault="00B22E8B">
      <w:pPr>
        <w:rPr>
          <w:rFonts w:ascii="Arial" w:eastAsia="Arial" w:hAnsi="Arial" w:cs="Arial"/>
          <w:sz w:val="20"/>
          <w:szCs w:val="20"/>
        </w:rPr>
      </w:pPr>
    </w:p>
    <w:p w14:paraId="0000004A" w14:textId="77777777" w:rsidR="00B22E8B" w:rsidRDefault="00B22E8B">
      <w:pPr>
        <w:rPr>
          <w:rFonts w:ascii="Arial" w:eastAsia="Arial" w:hAnsi="Arial" w:cs="Arial"/>
          <w:sz w:val="20"/>
          <w:szCs w:val="20"/>
        </w:rPr>
      </w:pPr>
    </w:p>
    <w:p w14:paraId="0000004B" w14:textId="77777777" w:rsidR="00B22E8B" w:rsidRDefault="00B22E8B">
      <w:pPr>
        <w:rPr>
          <w:rFonts w:ascii="Arial" w:eastAsia="Arial" w:hAnsi="Arial" w:cs="Arial"/>
          <w:sz w:val="20"/>
          <w:szCs w:val="20"/>
        </w:rPr>
      </w:pPr>
    </w:p>
    <w:p w14:paraId="0000004C" w14:textId="77777777" w:rsidR="00B22E8B" w:rsidRDefault="00B22E8B">
      <w:pPr>
        <w:rPr>
          <w:rFonts w:ascii="Arial" w:eastAsia="Arial" w:hAnsi="Arial" w:cs="Arial"/>
          <w:sz w:val="20"/>
          <w:szCs w:val="20"/>
        </w:rPr>
      </w:pPr>
    </w:p>
    <w:p w14:paraId="0000004D" w14:textId="77777777" w:rsidR="00B22E8B" w:rsidRDefault="00B22E8B">
      <w:pPr>
        <w:rPr>
          <w:rFonts w:ascii="Arial" w:eastAsia="Arial" w:hAnsi="Arial" w:cs="Arial"/>
          <w:sz w:val="20"/>
          <w:szCs w:val="20"/>
        </w:rPr>
      </w:pPr>
    </w:p>
    <w:p w14:paraId="0000004E" w14:textId="77777777" w:rsidR="00B22E8B" w:rsidRDefault="00B22E8B">
      <w:pPr>
        <w:rPr>
          <w:rFonts w:ascii="Arial" w:eastAsia="Arial" w:hAnsi="Arial" w:cs="Arial"/>
          <w:sz w:val="20"/>
          <w:szCs w:val="20"/>
        </w:rPr>
      </w:pPr>
    </w:p>
    <w:p w14:paraId="0000004F" w14:textId="77777777" w:rsidR="00B22E8B" w:rsidRDefault="00B22E8B">
      <w:pPr>
        <w:rPr>
          <w:rFonts w:ascii="Arial" w:eastAsia="Arial" w:hAnsi="Arial" w:cs="Arial"/>
          <w:sz w:val="20"/>
          <w:szCs w:val="20"/>
        </w:rPr>
      </w:pPr>
    </w:p>
    <w:p w14:paraId="00000050" w14:textId="77777777" w:rsidR="00B22E8B" w:rsidRDefault="009605DE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B. REFERENCE LIST</w:t>
      </w:r>
    </w:p>
    <w:p w14:paraId="00000051" w14:textId="77777777" w:rsidR="00B22E8B" w:rsidRDefault="009605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List all sources </w:t>
      </w:r>
    </w:p>
    <w:p w14:paraId="00000052" w14:textId="77777777" w:rsidR="00B22E8B" w:rsidRDefault="009605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Start at the top of a new page </w:t>
      </w:r>
    </w:p>
    <w:p w14:paraId="00000053" w14:textId="77777777" w:rsidR="00B22E8B" w:rsidRDefault="009605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Order alphabetically (a,b,c…) </w:t>
      </w:r>
      <w:r>
        <w:rPr>
          <w:rFonts w:ascii="Wingdings" w:eastAsia="Wingdings" w:hAnsi="Wingdings" w:cs="Wingdings"/>
          <w:color w:val="000000"/>
          <w:sz w:val="20"/>
          <w:szCs w:val="20"/>
        </w:rPr>
        <w:t>🡪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Begin with the author/s FAMILY NAME; if there isn’t an author, begin with the title of the article or organisation or government department</w:t>
      </w:r>
    </w:p>
    <w:p w14:paraId="00000054" w14:textId="77777777" w:rsidR="00B22E8B" w:rsidRDefault="009605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Do NOT list with numbers (1,2,3…), bullet points (●), or letters (A,B,C…) </w:t>
      </w:r>
    </w:p>
    <w:p w14:paraId="00000055" w14:textId="77777777" w:rsidR="00B22E8B" w:rsidRDefault="009605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Do NOT start a reference item with an ar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ticle i.e. The, A/An.  </w:t>
      </w:r>
    </w:p>
    <w:p w14:paraId="00000056" w14:textId="77777777" w:rsidR="00B22E8B" w:rsidRDefault="009605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Format correctly - Single spaced and leave a line between each reference</w:t>
      </w:r>
    </w:p>
    <w:p w14:paraId="00000057" w14:textId="77777777" w:rsidR="00B22E8B" w:rsidRDefault="00B22E8B">
      <w:pPr>
        <w:rPr>
          <w:rFonts w:ascii="Arial" w:eastAsia="Arial" w:hAnsi="Arial" w:cs="Arial"/>
          <w:sz w:val="20"/>
          <w:szCs w:val="20"/>
        </w:rPr>
      </w:pPr>
    </w:p>
    <w:p w14:paraId="00000058" w14:textId="77777777" w:rsidR="00B22E8B" w:rsidRDefault="009605DE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Here are some of the types of sources you will use in your essay and how to cite them in the reference list:</w:t>
      </w:r>
    </w:p>
    <w:p w14:paraId="00000059" w14:textId="77777777" w:rsidR="00B22E8B" w:rsidRDefault="00B22E8B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5A" w14:textId="77777777" w:rsidR="00B22E8B" w:rsidRDefault="009605DE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(i) Article from </w:t>
      </w:r>
      <w:r>
        <w:rPr>
          <w:rFonts w:ascii="Arial" w:eastAsia="Arial" w:hAnsi="Arial" w:cs="Arial"/>
          <w:i/>
          <w:sz w:val="20"/>
          <w:szCs w:val="20"/>
        </w:rPr>
        <w:t>Issues in Society</w:t>
      </w:r>
    </w:p>
    <w:p w14:paraId="0000005B" w14:textId="77777777" w:rsidR="00B22E8B" w:rsidRDefault="009605DE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Pulver L 2013</w:t>
      </w:r>
      <w:r>
        <w:rPr>
          <w:rFonts w:ascii="Arial" w:eastAsia="Arial" w:hAnsi="Arial" w:cs="Arial"/>
          <w:sz w:val="20"/>
          <w:szCs w:val="20"/>
        </w:rPr>
        <w:t xml:space="preserve"> ‘Indigenous health isn’t all bad news’, in Healey J (ed.) </w:t>
      </w:r>
      <w:r>
        <w:rPr>
          <w:rFonts w:ascii="Arial" w:eastAsia="Arial" w:hAnsi="Arial" w:cs="Arial"/>
          <w:i/>
          <w:sz w:val="20"/>
          <w:szCs w:val="20"/>
        </w:rPr>
        <w:t xml:space="preserve">Issues in Society, </w:t>
      </w:r>
      <w:r>
        <w:rPr>
          <w:rFonts w:ascii="Arial" w:eastAsia="Arial" w:hAnsi="Arial" w:cs="Arial"/>
          <w:sz w:val="20"/>
          <w:szCs w:val="20"/>
        </w:rPr>
        <w:t>pp. 9-10, , viewed 31 August 2018, &lt;https://drive.google.com/drive/folders/1X6jkmJBJnFQEtonjo6BwUVkg8WKn6o83&gt;</w:t>
      </w:r>
    </w:p>
    <w:p w14:paraId="0000005C" w14:textId="77777777" w:rsidR="00B22E8B" w:rsidRDefault="00B22E8B">
      <w:pPr>
        <w:spacing w:line="240" w:lineRule="auto"/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14:paraId="0000005D" w14:textId="77777777" w:rsidR="00B22E8B" w:rsidRDefault="009605DE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(ii) Article found on Proquest</w:t>
      </w:r>
    </w:p>
    <w:p w14:paraId="0000005E" w14:textId="77777777" w:rsidR="00B22E8B" w:rsidRDefault="009605DE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Harvey, PW &amp; Thurnwald, I 2009, ‘Age</w:t>
      </w:r>
      <w:r>
        <w:rPr>
          <w:rFonts w:ascii="Arial" w:eastAsia="Arial" w:hAnsi="Arial" w:cs="Arial"/>
          <w:sz w:val="20"/>
          <w:szCs w:val="20"/>
        </w:rPr>
        <w:t xml:space="preserve">ing well, ageing productively: the essential contribution of Australia’s ageing population to social and economic prosperity of the nation’, </w:t>
      </w:r>
      <w:r>
        <w:rPr>
          <w:rFonts w:ascii="Arial" w:eastAsia="Arial" w:hAnsi="Arial" w:cs="Arial"/>
          <w:i/>
          <w:sz w:val="20"/>
          <w:szCs w:val="20"/>
        </w:rPr>
        <w:t>Health Sociology Review</w:t>
      </w:r>
      <w:r>
        <w:rPr>
          <w:rFonts w:ascii="Arial" w:eastAsia="Arial" w:hAnsi="Arial" w:cs="Arial"/>
          <w:sz w:val="20"/>
          <w:szCs w:val="20"/>
        </w:rPr>
        <w:t>, vol. 18, no. 4, pp. 379-386, viewed 31 August 2012, &lt;http://search.proquest.com&gt;.</w:t>
      </w:r>
    </w:p>
    <w:p w14:paraId="0000005F" w14:textId="77777777" w:rsidR="00B22E8B" w:rsidRDefault="00B22E8B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60" w14:textId="77777777" w:rsidR="00B22E8B" w:rsidRDefault="009605DE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(iii) Academic article found on Google Advanced</w:t>
      </w:r>
    </w:p>
    <w:p w14:paraId="00000061" w14:textId="77777777" w:rsidR="00B22E8B" w:rsidRDefault="009605DE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hyperlink r:id="rId6">
        <w:r>
          <w:rPr>
            <w:rFonts w:ascii="Arial" w:eastAsia="Arial" w:hAnsi="Arial" w:cs="Arial"/>
            <w:color w:val="000000"/>
            <w:sz w:val="20"/>
            <w:szCs w:val="20"/>
          </w:rPr>
          <w:t xml:space="preserve">Cubit, KA </w:t>
        </w:r>
      </w:hyperlink>
      <w:r>
        <w:rPr>
          <w:rFonts w:ascii="Arial" w:eastAsia="Arial" w:hAnsi="Arial" w:cs="Arial"/>
          <w:sz w:val="20"/>
          <w:szCs w:val="20"/>
        </w:rPr>
        <w:t xml:space="preserve">2011 ‘Aging in Australia’ </w:t>
      </w:r>
      <w:r>
        <w:rPr>
          <w:rFonts w:ascii="Arial" w:eastAsia="Arial" w:hAnsi="Arial" w:cs="Arial"/>
          <w:i/>
          <w:sz w:val="20"/>
          <w:szCs w:val="20"/>
        </w:rPr>
        <w:t>The Gerontologist</w:t>
      </w:r>
      <w:r>
        <w:rPr>
          <w:rFonts w:ascii="Arial" w:eastAsia="Arial" w:hAnsi="Arial" w:cs="Arial"/>
          <w:sz w:val="20"/>
          <w:szCs w:val="20"/>
        </w:rPr>
        <w:t>, vol. 51, no. 5, pp. 583–589, viewed 2 October 2018, &lt;https://academic.oup.com/gerontologist/article/51/5/583/596525&gt;</w:t>
      </w:r>
    </w:p>
    <w:p w14:paraId="00000062" w14:textId="77777777" w:rsidR="00B22E8B" w:rsidRDefault="00B22E8B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63" w14:textId="77777777" w:rsidR="00B22E8B" w:rsidRDefault="009605DE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(iv) Government website</w:t>
      </w:r>
    </w:p>
    <w:p w14:paraId="00000064" w14:textId="77777777" w:rsidR="00B22E8B" w:rsidRDefault="009605DE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Australian Local Government Association 2004, Australia’s ageing population: Economic implications for local gov</w:t>
      </w:r>
      <w:r>
        <w:rPr>
          <w:rFonts w:ascii="Arial" w:eastAsia="Arial" w:hAnsi="Arial" w:cs="Arial"/>
          <w:sz w:val="20"/>
          <w:szCs w:val="20"/>
        </w:rPr>
        <w:t>ernment, Australian Local Government Association, Deakin, Australian Capital Territory, viewed 2 September 2018, &lt; http://alga.asn.au/?ID=314 &gt;.</w:t>
      </w:r>
    </w:p>
    <w:p w14:paraId="00000065" w14:textId="77777777" w:rsidR="00B22E8B" w:rsidRDefault="00B22E8B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66" w14:textId="77777777" w:rsidR="00B22E8B" w:rsidRDefault="009605DE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(iv) Organisation website</w:t>
      </w:r>
    </w:p>
    <w:p w14:paraId="00000067" w14:textId="77777777" w:rsidR="00B22E8B" w:rsidRDefault="009605DE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Sustainable Population Australia n.d. </w:t>
      </w:r>
      <w:r>
        <w:rPr>
          <w:rFonts w:ascii="Arial" w:eastAsia="Arial" w:hAnsi="Arial" w:cs="Arial"/>
          <w:i/>
          <w:sz w:val="20"/>
          <w:szCs w:val="20"/>
        </w:rPr>
        <w:t xml:space="preserve">The future is something we create, </w:t>
      </w:r>
      <w:r>
        <w:rPr>
          <w:rFonts w:ascii="Arial" w:eastAsia="Arial" w:hAnsi="Arial" w:cs="Arial"/>
          <w:sz w:val="20"/>
          <w:szCs w:val="20"/>
        </w:rPr>
        <w:t>viewed 2 Se</w:t>
      </w:r>
      <w:r>
        <w:rPr>
          <w:rFonts w:ascii="Arial" w:eastAsia="Arial" w:hAnsi="Arial" w:cs="Arial"/>
          <w:sz w:val="20"/>
          <w:szCs w:val="20"/>
        </w:rPr>
        <w:t>ptember 2018,  &lt;https://population.org.au/&gt;</w:t>
      </w:r>
    </w:p>
    <w:p w14:paraId="00000068" w14:textId="77777777" w:rsidR="00B22E8B" w:rsidRDefault="00B22E8B">
      <w:pPr>
        <w:rPr>
          <w:rFonts w:ascii="Arial" w:eastAsia="Arial" w:hAnsi="Arial" w:cs="Arial"/>
          <w:sz w:val="20"/>
          <w:szCs w:val="20"/>
        </w:rPr>
      </w:pPr>
    </w:p>
    <w:p w14:paraId="00000069" w14:textId="77777777" w:rsidR="00B22E8B" w:rsidRDefault="009605DE">
      <w:pPr>
        <w:spacing w:line="240" w:lineRule="auto"/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>Also see your Harvard Reference Guide for more information about how to write end of essay references.</w:t>
      </w:r>
    </w:p>
    <w:p w14:paraId="0000006A" w14:textId="77777777" w:rsidR="00B22E8B" w:rsidRDefault="00B22E8B">
      <w:pPr>
        <w:rPr>
          <w:rFonts w:ascii="Arial" w:eastAsia="Arial" w:hAnsi="Arial" w:cs="Arial"/>
          <w:sz w:val="20"/>
          <w:szCs w:val="20"/>
        </w:rPr>
      </w:pPr>
    </w:p>
    <w:sectPr w:rsidR="00B22E8B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83786"/>
    <w:multiLevelType w:val="multilevel"/>
    <w:tmpl w:val="A16E8FE8"/>
    <w:lvl w:ilvl="0">
      <w:start w:val="4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E8B"/>
    <w:rsid w:val="009605DE"/>
    <w:rsid w:val="00B2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17C3889-430C-B442-98C3-B80F3B2B5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606FD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47ED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F5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5icNk6K1m/3/lJey67uYZ1kkrg==">AMUW2mV8HKfHViuxVWqcPeEpC0RHZ3JHFHb023WZnKyyO0jCORSHMUhe6ilsjW2PBUFP+6JOcjZm0vCf8BUVWfuLh+iCRnLuAU8Udo6Nv7IjGL/Sd8Fz1GcPJ8mYQd5PxSxpG1onvCfpxP08DCk8OLDNNna4RnYvGRj4XRDFdI4Wau8wLjwZwag=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941</Words>
  <Characters>5365</Characters>
  <Application>Microsoft Office Word</Application>
  <DocSecurity>0</DocSecurity>
  <Lines>44</Lines>
  <Paragraphs>12</Paragraphs>
  <ScaleCrop>false</ScaleCrop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jakbird</dc:creator>
  <cp:lastModifiedBy>office</cp:lastModifiedBy>
  <cp:revision>2</cp:revision>
  <dcterms:created xsi:type="dcterms:W3CDTF">2019-10-17T02:46:00Z</dcterms:created>
  <dcterms:modified xsi:type="dcterms:W3CDTF">2019-10-17T02:46:00Z</dcterms:modified>
</cp:coreProperties>
</file>