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160" w:rsidRPr="001C3160" w:rsidRDefault="001C3160" w:rsidP="001C3160">
      <w:pPr>
        <w:widowControl/>
        <w:shd w:val="clear" w:color="auto" w:fill="EEEEEE"/>
        <w:spacing w:line="300" w:lineRule="atLeast"/>
        <w:ind w:left="823" w:hanging="463"/>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1.</w:t>
      </w:r>
      <w:r w:rsidRPr="001C3160">
        <w:rPr>
          <w:rFonts w:ascii="Times New Roman" w:eastAsia="宋体" w:hAnsi="Times New Roman" w:cs="Times New Roman"/>
          <w:color w:val="111111"/>
          <w:kern w:val="0"/>
          <w:sz w:val="14"/>
          <w:szCs w:val="14"/>
          <w:bdr w:val="none" w:sz="0" w:space="0" w:color="auto" w:frame="1"/>
        </w:rPr>
        <w:t>         </w:t>
      </w:r>
      <w:r w:rsidRPr="001C3160">
        <w:rPr>
          <w:rFonts w:ascii="inherit" w:eastAsia="宋体" w:hAnsi="inherit" w:cs="宋体"/>
          <w:color w:val="111111"/>
          <w:kern w:val="0"/>
          <w:sz w:val="20"/>
          <w:szCs w:val="20"/>
          <w:bdr w:val="none" w:sz="0" w:space="0" w:color="auto" w:frame="1"/>
        </w:rPr>
        <w:t>You</w:t>
      </w:r>
      <w:bookmarkStart w:id="0" w:name="_GoBack"/>
      <w:bookmarkEnd w:id="0"/>
      <w:r w:rsidRPr="001C3160">
        <w:rPr>
          <w:rFonts w:ascii="inherit" w:eastAsia="宋体" w:hAnsi="inherit" w:cs="宋体"/>
          <w:color w:val="111111"/>
          <w:kern w:val="0"/>
          <w:sz w:val="20"/>
          <w:szCs w:val="20"/>
          <w:bdr w:val="none" w:sz="0" w:space="0" w:color="auto" w:frame="1"/>
        </w:rPr>
        <w:t>r progress report is good. You are clearly motivated by the topic.</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ind w:left="823" w:hanging="463"/>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2.</w:t>
      </w:r>
      <w:r w:rsidRPr="001C3160">
        <w:rPr>
          <w:rFonts w:ascii="Times New Roman" w:eastAsia="宋体" w:hAnsi="Times New Roman" w:cs="Times New Roman"/>
          <w:color w:val="111111"/>
          <w:kern w:val="0"/>
          <w:sz w:val="14"/>
          <w:szCs w:val="14"/>
          <w:bdr w:val="none" w:sz="0" w:space="0" w:color="auto" w:frame="1"/>
        </w:rPr>
        <w:t>         </w:t>
      </w:r>
      <w:r w:rsidRPr="001C3160">
        <w:rPr>
          <w:rFonts w:ascii="inherit" w:eastAsia="宋体" w:hAnsi="inherit" w:cs="宋体"/>
          <w:color w:val="111111"/>
          <w:kern w:val="0"/>
          <w:sz w:val="20"/>
          <w:szCs w:val="20"/>
          <w:bdr w:val="none" w:sz="0" w:space="0" w:color="auto" w:frame="1"/>
        </w:rPr>
        <w:t>Your title is good, however until you start reading it, you cannot tell what your paper is about. I suggest something more informative like “The future of Facebook’s cryptocurrency Libra: opportunities and challenges. You can later change the title of your project to better reflect the content.</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ind w:left="823" w:hanging="463"/>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3.</w:t>
      </w:r>
      <w:r w:rsidRPr="001C3160">
        <w:rPr>
          <w:rFonts w:ascii="Times New Roman" w:eastAsia="宋体" w:hAnsi="Times New Roman" w:cs="Times New Roman"/>
          <w:color w:val="111111"/>
          <w:kern w:val="0"/>
          <w:sz w:val="14"/>
          <w:szCs w:val="14"/>
          <w:bdr w:val="none" w:sz="0" w:space="0" w:color="auto" w:frame="1"/>
        </w:rPr>
        <w:t>         </w:t>
      </w:r>
      <w:r w:rsidRPr="001C3160">
        <w:rPr>
          <w:rFonts w:ascii="inherit" w:eastAsia="宋体" w:hAnsi="inherit" w:cs="宋体"/>
          <w:color w:val="111111"/>
          <w:kern w:val="0"/>
          <w:sz w:val="20"/>
          <w:szCs w:val="20"/>
          <w:bdr w:val="none" w:sz="0" w:space="0" w:color="auto" w:frame="1"/>
        </w:rPr>
        <w:t>To motivate your paper better, you could provide some information regarding the use of cryptocurrencies like bitcoin and others. In other words, you want to convince readers that the problem you are analyzing is relevant.</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ind w:left="823" w:hanging="463"/>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4.</w:t>
      </w:r>
      <w:r w:rsidRPr="001C3160">
        <w:rPr>
          <w:rFonts w:ascii="Times New Roman" w:eastAsia="宋体" w:hAnsi="Times New Roman" w:cs="Times New Roman"/>
          <w:color w:val="111111"/>
          <w:kern w:val="0"/>
          <w:sz w:val="14"/>
          <w:szCs w:val="14"/>
          <w:bdr w:val="none" w:sz="0" w:space="0" w:color="auto" w:frame="1"/>
        </w:rPr>
        <w:t>         </w:t>
      </w:r>
      <w:r w:rsidRPr="001C3160">
        <w:rPr>
          <w:rFonts w:ascii="inherit" w:eastAsia="宋体" w:hAnsi="inherit" w:cs="宋体"/>
          <w:color w:val="111111"/>
          <w:kern w:val="0"/>
          <w:sz w:val="20"/>
          <w:szCs w:val="20"/>
          <w:bdr w:val="none" w:sz="0" w:space="0" w:color="auto" w:frame="1"/>
        </w:rPr>
        <w:t>Since you will be writing about a cryptocurrency that has not been launched yet, you will need to review what we know about existing cryptocurrencies and explain why or why not Libra is different. To relate to economic theory, you may want to say how cryptocurrencies can fulfill the functions of money and how they are expected to impact the use of monetary policy by central banks.</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ind w:left="823" w:hanging="463"/>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5.</w:t>
      </w:r>
      <w:r w:rsidRPr="001C3160">
        <w:rPr>
          <w:rFonts w:ascii="Times New Roman" w:eastAsia="宋体" w:hAnsi="Times New Roman" w:cs="Times New Roman"/>
          <w:color w:val="111111"/>
          <w:kern w:val="0"/>
          <w:sz w:val="14"/>
          <w:szCs w:val="14"/>
          <w:bdr w:val="none" w:sz="0" w:space="0" w:color="auto" w:frame="1"/>
        </w:rPr>
        <w:t>         </w:t>
      </w:r>
      <w:r w:rsidRPr="001C3160">
        <w:rPr>
          <w:rFonts w:ascii="inherit" w:eastAsia="宋体" w:hAnsi="inherit" w:cs="宋体"/>
          <w:color w:val="111111"/>
          <w:kern w:val="0"/>
          <w:sz w:val="20"/>
          <w:szCs w:val="20"/>
          <w:bdr w:val="none" w:sz="0" w:space="0" w:color="auto" w:frame="1"/>
        </w:rPr>
        <w:t>Your references include only one media article. Your references must include academic work. I am copying here the results of some searches that you may find helpful. Please, check what you can find in google scholar.</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ind w:left="823"/>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ind w:left="115" w:firstLine="708"/>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Stats on cryptocurrencies</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4" w:history="1">
        <w:r w:rsidRPr="001C3160">
          <w:rPr>
            <w:rFonts w:ascii="inherit" w:eastAsia="宋体" w:hAnsi="inherit" w:cs="宋体"/>
            <w:color w:val="00748B"/>
            <w:kern w:val="0"/>
            <w:sz w:val="20"/>
            <w:szCs w:val="20"/>
            <w:u w:val="single"/>
            <w:bdr w:val="none" w:sz="0" w:space="0" w:color="auto" w:frame="1"/>
          </w:rPr>
          <w:t>https://www.google.com/search?client=firefox-b-1&amp;biw=1138&amp;bih=545&amp;tbm=isch&amp;sa=1&amp;ei=BMSnW6qbM-ahgge84JGoCQ&amp;q=cryptocurrency+economic+statistics+&amp;oq=cryptocurrency+economic+statistics+&amp;gs_l=img.3...3963.6774..7129...0.0..0.77.207.3......1....1j2..gws-wiz-img.......0j0i67.SHR__QN7TKE</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Overview of cryptocurrencies as money</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5" w:history="1">
        <w:r w:rsidRPr="001C3160">
          <w:rPr>
            <w:rFonts w:ascii="inherit" w:eastAsia="宋体" w:hAnsi="inherit" w:cs="宋体"/>
            <w:color w:val="00748B"/>
            <w:kern w:val="0"/>
            <w:sz w:val="20"/>
            <w:szCs w:val="20"/>
            <w:u w:val="single"/>
            <w:bdr w:val="none" w:sz="0" w:space="0" w:color="auto" w:frame="1"/>
          </w:rPr>
          <w:t>https://scholar.google.com/scholar?hl=en&amp;as_sdt=0%2C33&amp;q=cryptocurrecies+money&amp;btnG</w:t>
        </w:r>
      </w:hyperlink>
      <w:r w:rsidRPr="001C3160">
        <w:rPr>
          <w:rFonts w:ascii="inherit" w:eastAsia="宋体" w:hAnsi="inherit" w:cs="宋体"/>
          <w:color w:val="111111"/>
          <w:kern w:val="0"/>
          <w:sz w:val="20"/>
          <w:szCs w:val="20"/>
          <w:bdr w:val="none" w:sz="0" w:space="0" w:color="auto" w:frame="1"/>
        </w:rPr>
        <w:t>=</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For a general exploration on cryptocurrencies:</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6" w:history="1">
        <w:r w:rsidRPr="001C3160">
          <w:rPr>
            <w:rFonts w:ascii="inherit" w:eastAsia="宋体" w:hAnsi="inherit" w:cs="宋体"/>
            <w:color w:val="00748B"/>
            <w:kern w:val="0"/>
            <w:sz w:val="20"/>
            <w:szCs w:val="20"/>
            <w:u w:val="single"/>
            <w:bdr w:val="none" w:sz="0" w:space="0" w:color="auto" w:frame="1"/>
          </w:rPr>
          <w:t>https://www.google.com/search?biw=911&amp;bih=436&amp;ei=PsuBWpHCMJHn_QbRh5iQDg&amp;q=cryptocurrency+economics&amp;oq=crypto&amp;gs_l=psy-ab.1.2.0i67k1l6j0i131k1.50710.51692.0.56469.6.6.0.0.0.0.102.457.5j1.6.0....0...1.1.64.psy-ab..0.6.454...0j0i46i67k1j46i67k1.0.KPJAEZecjyY</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7" w:history="1">
        <w:r w:rsidRPr="001C3160">
          <w:rPr>
            <w:rFonts w:ascii="inherit" w:eastAsia="宋体" w:hAnsi="inherit" w:cs="宋体"/>
            <w:color w:val="00748B"/>
            <w:kern w:val="0"/>
            <w:sz w:val="20"/>
            <w:szCs w:val="20"/>
            <w:u w:val="single"/>
            <w:bdr w:val="none" w:sz="0" w:space="0" w:color="auto" w:frame="1"/>
          </w:rPr>
          <w:t>https://scholar.google.com/scholar?hl=en&amp;as_sdt=0%2C33&amp;q=economics+of+blockchain+technology&amp;oq=economics+of+blockchain</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lastRenderedPageBreak/>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8" w:history="1">
        <w:r w:rsidRPr="001C3160">
          <w:rPr>
            <w:rFonts w:ascii="inherit" w:eastAsia="宋体" w:hAnsi="inherit" w:cs="宋体"/>
            <w:color w:val="00748B"/>
            <w:kern w:val="0"/>
            <w:sz w:val="20"/>
            <w:szCs w:val="20"/>
            <w:u w:val="single"/>
            <w:bdr w:val="none" w:sz="0" w:space="0" w:color="auto" w:frame="1"/>
          </w:rPr>
          <w:t>https://scholar.google.com/scholar?hl=en&amp;as_sdt=0%2C33&amp;q=economics+of+cryptocurrency&amp;oq=economics+of+crypto</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9" w:history="1">
        <w:r w:rsidRPr="001C3160">
          <w:rPr>
            <w:rFonts w:ascii="inherit" w:eastAsia="宋体" w:hAnsi="inherit" w:cs="宋体"/>
            <w:color w:val="00748B"/>
            <w:kern w:val="0"/>
            <w:sz w:val="20"/>
            <w:szCs w:val="20"/>
            <w:u w:val="single"/>
            <w:bdr w:val="none" w:sz="0" w:space="0" w:color="auto" w:frame="1"/>
          </w:rPr>
          <w:t>https://scholar.google.com/scholar?hl=en&amp;as_sdt=0%2C33&amp;q=economics+of+cashless+society+bitcoin&amp;btnG</w:t>
        </w:r>
      </w:hyperlink>
      <w:r w:rsidRPr="001C3160">
        <w:rPr>
          <w:rFonts w:ascii="inherit" w:eastAsia="宋体" w:hAnsi="inherit" w:cs="宋体"/>
          <w:color w:val="111111"/>
          <w:kern w:val="0"/>
          <w:sz w:val="20"/>
          <w:szCs w:val="20"/>
          <w:bdr w:val="none" w:sz="0" w:space="0" w:color="auto" w:frame="1"/>
        </w:rPr>
        <w:t>=</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Monetary theory and regulation perspective</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10" w:history="1">
        <w:r w:rsidRPr="001C3160">
          <w:rPr>
            <w:rFonts w:ascii="inherit" w:eastAsia="宋体" w:hAnsi="inherit" w:cs="宋体"/>
            <w:color w:val="00748B"/>
            <w:kern w:val="0"/>
            <w:sz w:val="20"/>
            <w:szCs w:val="20"/>
            <w:u w:val="single"/>
            <w:bdr w:val="none" w:sz="0" w:space="0" w:color="auto" w:frame="1"/>
          </w:rPr>
          <w:t>https://scholar.google.com/scholar?q=related:j1MkqrI-Rm4J:scholar.google.com/&amp;hl=en&amp;as_sdt=0,33</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There is also a Handbook of Blockchain, Digital Finance, and Inclusion, Volume 1: Cryptocurrency, FinTech, </w:t>
      </w:r>
      <w:proofErr w:type="spellStart"/>
      <w:r w:rsidRPr="001C3160">
        <w:rPr>
          <w:rFonts w:ascii="inherit" w:eastAsia="宋体" w:hAnsi="inherit" w:cs="宋体"/>
          <w:color w:val="111111"/>
          <w:kern w:val="0"/>
          <w:sz w:val="20"/>
          <w:szCs w:val="20"/>
          <w:bdr w:val="none" w:sz="0" w:space="0" w:color="auto" w:frame="1"/>
        </w:rPr>
        <w:t>InsurTech</w:t>
      </w:r>
      <w:proofErr w:type="spellEnd"/>
      <w:r w:rsidRPr="001C3160">
        <w:rPr>
          <w:rFonts w:ascii="inherit" w:eastAsia="宋体" w:hAnsi="inherit" w:cs="宋体"/>
          <w:color w:val="111111"/>
          <w:kern w:val="0"/>
          <w:sz w:val="20"/>
          <w:szCs w:val="20"/>
          <w:bdr w:val="none" w:sz="0" w:space="0" w:color="auto" w:frame="1"/>
        </w:rPr>
        <w:t>, and Regulation</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11" w:history="1">
        <w:r w:rsidRPr="001C3160">
          <w:rPr>
            <w:rFonts w:ascii="inherit" w:eastAsia="宋体" w:hAnsi="inherit" w:cs="宋体"/>
            <w:color w:val="00748B"/>
            <w:kern w:val="0"/>
            <w:sz w:val="20"/>
            <w:szCs w:val="20"/>
            <w:u w:val="single"/>
            <w:bdr w:val="none" w:sz="0" w:space="0" w:color="auto" w:frame="1"/>
          </w:rPr>
          <w:t>https://www.sciencedirect.com/science/book/9780128104415</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Volume 2: </w:t>
      </w:r>
      <w:proofErr w:type="spellStart"/>
      <w:r w:rsidRPr="001C3160">
        <w:rPr>
          <w:rFonts w:ascii="inherit" w:eastAsia="宋体" w:hAnsi="inherit" w:cs="宋体"/>
          <w:color w:val="111111"/>
          <w:kern w:val="0"/>
          <w:sz w:val="20"/>
          <w:szCs w:val="20"/>
          <w:bdr w:val="none" w:sz="0" w:space="0" w:color="auto" w:frame="1"/>
        </w:rPr>
        <w:t>ChinaTech</w:t>
      </w:r>
      <w:proofErr w:type="spellEnd"/>
      <w:r w:rsidRPr="001C3160">
        <w:rPr>
          <w:rFonts w:ascii="inherit" w:eastAsia="宋体" w:hAnsi="inherit" w:cs="宋体"/>
          <w:color w:val="111111"/>
          <w:kern w:val="0"/>
          <w:sz w:val="20"/>
          <w:szCs w:val="20"/>
          <w:bdr w:val="none" w:sz="0" w:space="0" w:color="auto" w:frame="1"/>
        </w:rPr>
        <w:t>, Mobile Security, and Distributed Ledger</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12" w:history="1">
        <w:r w:rsidRPr="001C3160">
          <w:rPr>
            <w:rFonts w:ascii="inherit" w:eastAsia="宋体" w:hAnsi="inherit" w:cs="宋体"/>
            <w:color w:val="00748B"/>
            <w:kern w:val="0"/>
            <w:sz w:val="20"/>
            <w:szCs w:val="20"/>
            <w:u w:val="single"/>
            <w:bdr w:val="none" w:sz="0" w:space="0" w:color="auto" w:frame="1"/>
          </w:rPr>
          <w:t>https://www.sciencedirect.com/science/book/9780128122822</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MIT Technology Review, special issue on blockchain</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hyperlink r:id="rId13" w:history="1">
        <w:r w:rsidRPr="001C3160">
          <w:rPr>
            <w:rFonts w:ascii="inherit" w:eastAsia="宋体" w:hAnsi="inherit" w:cs="宋体"/>
            <w:color w:val="00748B"/>
            <w:kern w:val="0"/>
            <w:sz w:val="20"/>
            <w:szCs w:val="20"/>
            <w:u w:val="single"/>
            <w:bdr w:val="none" w:sz="0" w:space="0" w:color="auto" w:frame="1"/>
          </w:rPr>
          <w:t>https://www.technologyreview.com/magazine/2018/05/</w:t>
        </w:r>
      </w:hyperlink>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 </w:t>
      </w:r>
    </w:p>
    <w:p w:rsidR="001C3160" w:rsidRPr="001C3160" w:rsidRDefault="001C3160" w:rsidP="001C3160">
      <w:pPr>
        <w:widowControl/>
        <w:jc w:val="left"/>
        <w:rPr>
          <w:rFonts w:ascii="宋体" w:eastAsia="宋体" w:hAnsi="宋体" w:cs="宋体"/>
          <w:kern w:val="0"/>
        </w:rPr>
      </w:pPr>
      <w:r w:rsidRPr="001C3160">
        <w:rPr>
          <w:rFonts w:ascii="Helvetica Neue" w:eastAsia="宋体" w:hAnsi="Helvetica Neue" w:cs="宋体"/>
          <w:color w:val="000000"/>
          <w:kern w:val="0"/>
        </w:rPr>
        <w:br/>
      </w:r>
    </w:p>
    <w:p w:rsidR="001C3160" w:rsidRPr="001C3160" w:rsidRDefault="001C3160" w:rsidP="001C3160">
      <w:pPr>
        <w:widowControl/>
        <w:shd w:val="clear" w:color="auto" w:fill="EEEEEE"/>
        <w:spacing w:line="300" w:lineRule="atLeast"/>
        <w:jc w:val="left"/>
        <w:rPr>
          <w:rFonts w:ascii="Helvetica Neue" w:eastAsia="宋体" w:hAnsi="Helvetica Neue" w:cs="宋体"/>
          <w:color w:val="111111"/>
          <w:kern w:val="0"/>
        </w:rPr>
      </w:pPr>
      <w:r w:rsidRPr="001C3160">
        <w:rPr>
          <w:rFonts w:ascii="inherit" w:eastAsia="宋体" w:hAnsi="inherit" w:cs="宋体"/>
          <w:color w:val="111111"/>
          <w:kern w:val="0"/>
          <w:sz w:val="20"/>
          <w:szCs w:val="20"/>
          <w:bdr w:val="none" w:sz="0" w:space="0" w:color="auto" w:frame="1"/>
        </w:rPr>
        <w:t>Your proposal is accepted as conditional. Please follow the advice given and feel free to contacting me if you have any question.</w:t>
      </w:r>
    </w:p>
    <w:p w:rsidR="001C3160" w:rsidRPr="001C3160" w:rsidRDefault="001C3160" w:rsidP="001C3160">
      <w:pPr>
        <w:widowControl/>
        <w:jc w:val="left"/>
        <w:rPr>
          <w:rFonts w:ascii="宋体" w:eastAsia="宋体" w:hAnsi="宋体" w:cs="宋体"/>
          <w:kern w:val="0"/>
        </w:rPr>
      </w:pPr>
    </w:p>
    <w:p w:rsidR="0082374F" w:rsidRPr="001C3160" w:rsidRDefault="001C3160"/>
    <w:sectPr w:rsidR="0082374F" w:rsidRPr="001C3160" w:rsidSect="006A610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60"/>
    <w:rsid w:val="00085885"/>
    <w:rsid w:val="001C3160"/>
    <w:rsid w:val="006A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D4EB97"/>
  <w14:defaultImageDpi w14:val="32767"/>
  <w15:chartTrackingRefBased/>
  <w15:docId w15:val="{5A88214F-4575-0148-910E-03BA86E3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160"/>
    <w:pPr>
      <w:widowControl/>
      <w:spacing w:before="100" w:beforeAutospacing="1" w:after="100" w:afterAutospacing="1"/>
      <w:jc w:val="left"/>
    </w:pPr>
    <w:rPr>
      <w:rFonts w:ascii="宋体" w:eastAsia="宋体" w:hAnsi="宋体" w:cs="宋体"/>
      <w:kern w:val="0"/>
    </w:rPr>
  </w:style>
  <w:style w:type="character" w:customStyle="1" w:styleId="mceitemhidden">
    <w:name w:val="mceitemhidden"/>
    <w:basedOn w:val="a0"/>
    <w:rsid w:val="001C3160"/>
  </w:style>
  <w:style w:type="character" w:customStyle="1" w:styleId="mceitemhiddenspellword">
    <w:name w:val="mceitemhiddenspellword"/>
    <w:basedOn w:val="a0"/>
    <w:rsid w:val="001C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hl=en&amp;as_sdt=0%2C33&amp;q=economics+of+cryptocurrency&amp;oq=economics+of+crypto" TargetMode="External"/><Relationship Id="rId13" Type="http://schemas.openxmlformats.org/officeDocument/2006/relationships/hyperlink" Target="https://www.technologyreview.com/magazine/2018/05/" TargetMode="External"/><Relationship Id="rId3" Type="http://schemas.openxmlformats.org/officeDocument/2006/relationships/webSettings" Target="webSettings.xml"/><Relationship Id="rId7" Type="http://schemas.openxmlformats.org/officeDocument/2006/relationships/hyperlink" Target="https://scholar.google.com/scholar?hl=en&amp;as_sdt=0%2C33&amp;q=economics+of+blockchain+technology&amp;oq=economics+of+blockchain" TargetMode="External"/><Relationship Id="rId12" Type="http://schemas.openxmlformats.org/officeDocument/2006/relationships/hyperlink" Target="https://www.sciencedirect.com/science/book/97801281228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biw=911&amp;bih=436&amp;ei=PsuBWpHCMJHn_QbRh5iQDg&amp;q=cryptocurrency+economics&amp;oq=crypto&amp;gs_l=psy-ab.1.2.0i67k1l6j0i131k1.50710.51692.0.56469.6.6.0.0.0.0.102.457.5j1.6.0....0...1.1.64.psy-ab..0.6.454...0j0i46i67k1j46i67k1.0.KPJAEZecjyY" TargetMode="External"/><Relationship Id="rId11" Type="http://schemas.openxmlformats.org/officeDocument/2006/relationships/hyperlink" Target="https://www.sciencedirect.com/science/book/9780128104415" TargetMode="External"/><Relationship Id="rId5" Type="http://schemas.openxmlformats.org/officeDocument/2006/relationships/hyperlink" Target="https://scholar.google.com/scholar?hl=en&amp;as_sdt=0%2C33&amp;q=cryptocurrecies+money&amp;btnG" TargetMode="External"/><Relationship Id="rId15" Type="http://schemas.openxmlformats.org/officeDocument/2006/relationships/theme" Target="theme/theme1.xml"/><Relationship Id="rId10" Type="http://schemas.openxmlformats.org/officeDocument/2006/relationships/hyperlink" Target="https://scholar.google.com/scholar?q=related:j1MkqrI-Rm4J:scholar.google.com/&amp;hl=en&amp;as_sdt=0,33" TargetMode="External"/><Relationship Id="rId4" Type="http://schemas.openxmlformats.org/officeDocument/2006/relationships/hyperlink" Target="https://www.google.com/search?client=firefox-b-1&amp;biw=1138&amp;bih=545&amp;tbm=isch&amp;sa=1&amp;ei=BMSnW6qbM-ahgge84JGoCQ&amp;q=cryptocurrency+economic+statistics+&amp;oq=cryptocurrency+economic+statistics+&amp;gs_l=img.3...3963.6774..7129...0.0..0.77.207.3......1....1j2..gws-wiz-img.......0j0i67.SHR__QN7TKE" TargetMode="External"/><Relationship Id="rId9" Type="http://schemas.openxmlformats.org/officeDocument/2006/relationships/hyperlink" Target="https://scholar.google.com/scholar?hl=en&amp;as_sdt=0%2C33&amp;q=economics+of+cashless+society+bitcoin&amp;btn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2019-10-13T06:32:00Z</dcterms:created>
  <dcterms:modified xsi:type="dcterms:W3CDTF">2019-10-13T06:33:00Z</dcterms:modified>
</cp:coreProperties>
</file>